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FD05F" w14:textId="77777777" w:rsidR="002002E8" w:rsidRPr="00E67AA2" w:rsidRDefault="007C6405" w:rsidP="00193827">
      <w:pPr>
        <w:pStyle w:val="Header"/>
        <w:ind w:left="-1276"/>
        <w:rPr>
          <w:rFonts w:cs="B Mitra"/>
        </w:rPr>
      </w:pPr>
      <w:r w:rsidRPr="00E67AA2">
        <w:rPr>
          <w:rFonts w:cs="B Mitr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6B9A0B" wp14:editId="1C017835">
                <wp:simplePos x="0" y="0"/>
                <wp:positionH relativeFrom="column">
                  <wp:posOffset>-650875</wp:posOffset>
                </wp:positionH>
                <wp:positionV relativeFrom="paragraph">
                  <wp:posOffset>-870585</wp:posOffset>
                </wp:positionV>
                <wp:extent cx="6958965" cy="1264285"/>
                <wp:effectExtent l="635" t="0" r="3175" b="254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896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01708" w14:textId="77777777" w:rsidR="00526748" w:rsidRDefault="00526748" w:rsidP="0019382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1BBDCE" wp14:editId="704D38C3">
                                  <wp:extent cx="6344920" cy="1113155"/>
                                  <wp:effectExtent l="0" t="0" r="0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4920" cy="1113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5514F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1.25pt;margin-top:-68.55pt;width:547.95pt;height:9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DEtg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" filled="f" stroked="f">
                <v:textbox>
                  <w:txbxContent>
                    <w:p w:rsidR="00526748" w:rsidRDefault="00526748" w:rsidP="0019382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851608" wp14:editId="43AAF577">
                            <wp:extent cx="6344920" cy="1113155"/>
                            <wp:effectExtent l="0" t="0" r="0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4920" cy="1113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27F2">
        <w:rPr>
          <w:rFonts w:cs="B Mitra"/>
        </w:rPr>
        <w:t xml:space="preserve">                               </w:t>
      </w:r>
    </w:p>
    <w:p w14:paraId="1579ABF9" w14:textId="77777777" w:rsidR="002002E8" w:rsidRPr="00E67AA2" w:rsidRDefault="002002E8" w:rsidP="002002E8">
      <w:pPr>
        <w:bidi/>
        <w:jc w:val="both"/>
        <w:rPr>
          <w:rFonts w:ascii="Tahoma" w:hAnsi="Tahoma" w:cs="B Mitra"/>
          <w:b/>
          <w:bCs/>
          <w:sz w:val="28"/>
          <w:szCs w:val="28"/>
        </w:rPr>
      </w:pPr>
    </w:p>
    <w:p w14:paraId="77C732AA" w14:textId="77777777" w:rsidR="002C762B" w:rsidRDefault="002C762B" w:rsidP="000F07C4">
      <w:pPr>
        <w:bidi/>
        <w:spacing w:after="0" w:line="240" w:lineRule="auto"/>
        <w:ind w:hanging="30"/>
        <w:jc w:val="center"/>
        <w:rPr>
          <w:rFonts w:ascii="Tahoma" w:hAnsi="Tahoma" w:cs="B Mitra"/>
          <w:b/>
          <w:bCs/>
          <w:sz w:val="28"/>
          <w:szCs w:val="28"/>
          <w:rtl/>
        </w:rPr>
      </w:pPr>
    </w:p>
    <w:p w14:paraId="2FEFA157" w14:textId="77777777" w:rsidR="002C762B" w:rsidRDefault="002C762B" w:rsidP="002C762B">
      <w:pPr>
        <w:bidi/>
        <w:spacing w:after="0" w:line="240" w:lineRule="auto"/>
        <w:ind w:hanging="30"/>
        <w:jc w:val="center"/>
        <w:rPr>
          <w:rFonts w:ascii="Tahoma" w:hAnsi="Tahoma" w:cs="B Titr"/>
          <w:b/>
          <w:bCs/>
          <w:sz w:val="36"/>
          <w:szCs w:val="36"/>
          <w:rtl/>
          <w:lang w:bidi="fa-IR"/>
        </w:rPr>
      </w:pPr>
      <w:bookmarkStart w:id="0" w:name="_GoBack"/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>ارز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اب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تأث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رات</w:t>
      </w:r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ز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ست‌مح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ط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سد خرسان </w:t>
      </w:r>
      <w:bookmarkEnd w:id="0"/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>۳: چالش‌ها و حقوق محل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 xml:space="preserve">ی </w:t>
      </w:r>
    </w:p>
    <w:p w14:paraId="170D4A91" w14:textId="77777777" w:rsidR="002C762B" w:rsidRPr="00526748" w:rsidRDefault="002C762B" w:rsidP="00137324">
      <w:pPr>
        <w:bidi/>
        <w:spacing w:after="0" w:line="240" w:lineRule="auto"/>
        <w:ind w:hanging="30"/>
        <w:jc w:val="center"/>
        <w:rPr>
          <w:rFonts w:ascii="Times New Roman" w:hAnsi="Times New Roman" w:cs="B Mitra"/>
          <w:b/>
          <w:bCs/>
          <w:vertAlign w:val="superscript"/>
          <w:lang w:bidi="fa-IR"/>
        </w:rPr>
      </w:pPr>
      <w:r>
        <w:rPr>
          <w:rFonts w:ascii="Times New Roman" w:hAnsi="Times New Roman" w:cs="B Mitra" w:hint="cs"/>
          <w:b/>
          <w:bCs/>
          <w:rtl/>
          <w:lang w:bidi="fa-IR"/>
        </w:rPr>
        <w:t xml:space="preserve">سیدرضاموسوی </w:t>
      </w:r>
      <w:r w:rsidR="00137324">
        <w:rPr>
          <w:rFonts w:ascii="Times New Roman" w:hAnsi="Times New Roman" w:cs="B Mitra" w:hint="cs"/>
          <w:b/>
          <w:bCs/>
          <w:rtl/>
          <w:lang w:bidi="fa-IR"/>
        </w:rPr>
        <w:t>رجا</w:t>
      </w:r>
      <w:r w:rsidRPr="00526748">
        <w:rPr>
          <w:rFonts w:ascii="Times New Roman" w:hAnsi="Times New Roman" w:cs="B Mitra" w:hint="cs"/>
          <w:b/>
          <w:bCs/>
          <w:rtl/>
          <w:lang w:bidi="fa-IR"/>
        </w:rPr>
        <w:t xml:space="preserve"> *</w:t>
      </w:r>
      <w:r w:rsidRPr="00526748">
        <w:rPr>
          <w:rFonts w:ascii="Times New Roman" w:hAnsi="Times New Roman" w:cs="B Mitra"/>
          <w:b/>
          <w:bCs/>
          <w:vertAlign w:val="superscript"/>
          <w:rtl/>
          <w:lang w:bidi="fa-IR"/>
        </w:rPr>
        <w:footnoteReference w:id="1"/>
      </w:r>
    </w:p>
    <w:p w14:paraId="73F26CD9" w14:textId="77777777" w:rsidR="00526748" w:rsidRPr="00526748" w:rsidRDefault="00526748" w:rsidP="00526748">
      <w:pPr>
        <w:bidi/>
        <w:spacing w:after="0" w:line="240" w:lineRule="auto"/>
        <w:ind w:right="2880" w:hanging="30"/>
        <w:jc w:val="both"/>
        <w:rPr>
          <w:rFonts w:ascii="Times New Roman" w:hAnsi="Times New Roman" w:cs="B Mitra"/>
          <w:b/>
          <w:bCs/>
          <w:vertAlign w:val="superscript"/>
          <w:rtl/>
          <w:lang w:bidi="fa-IR"/>
        </w:rPr>
      </w:pPr>
    </w:p>
    <w:p w14:paraId="3646A84F" w14:textId="77777777" w:rsidR="00765270" w:rsidRPr="00E67AA2" w:rsidRDefault="00765270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14:paraId="4FB3B2B1" w14:textId="77777777" w:rsidR="005A4A48" w:rsidRPr="006E35CF" w:rsidRDefault="005A4A48" w:rsidP="002C762B">
      <w:pPr>
        <w:pStyle w:val="AbstractText"/>
        <w:ind w:firstLine="0"/>
        <w:rPr>
          <w:rFonts w:cs="B Mitra"/>
          <w:b/>
          <w:bCs/>
          <w:sz w:val="22"/>
          <w:szCs w:val="24"/>
          <w:rtl/>
        </w:rPr>
      </w:pPr>
      <w:r w:rsidRPr="006E35CF">
        <w:rPr>
          <w:rFonts w:cs="B Mitra"/>
          <w:b/>
          <w:bCs/>
          <w:sz w:val="22"/>
          <w:szCs w:val="24"/>
          <w:rtl/>
        </w:rPr>
        <w:t>چکيده</w:t>
      </w:r>
      <w:r w:rsidR="006E35CF" w:rsidRPr="006E35CF">
        <w:rPr>
          <w:rFonts w:cs="B Mitra" w:hint="cs"/>
          <w:b/>
          <w:bCs/>
          <w:sz w:val="22"/>
          <w:szCs w:val="24"/>
          <w:rtl/>
        </w:rPr>
        <w:t>:</w:t>
      </w:r>
      <w:r w:rsidR="00526748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p w14:paraId="3BDB21E5" w14:textId="77777777" w:rsidR="00526748" w:rsidRDefault="002C762B" w:rsidP="002C762B">
      <w:pPr>
        <w:pStyle w:val="AbstractText"/>
        <w:ind w:firstLine="0"/>
        <w:rPr>
          <w:rFonts w:cs="B Mitra"/>
          <w:sz w:val="22"/>
          <w:szCs w:val="22"/>
          <w:rtl/>
          <w:lang w:bidi="ar-SA"/>
        </w:rPr>
      </w:pPr>
      <w:r w:rsidRPr="002C762B">
        <w:rPr>
          <w:rFonts w:cs="B Mitra"/>
          <w:sz w:val="22"/>
          <w:szCs w:val="22"/>
          <w:rtl/>
          <w:lang w:bidi="ar-SA"/>
        </w:rPr>
        <w:t xml:space="preserve">سد خرسان </w:t>
      </w:r>
      <w:r w:rsidRPr="002C762B">
        <w:rPr>
          <w:rFonts w:cs="B Mitra"/>
          <w:sz w:val="22"/>
          <w:szCs w:val="22"/>
          <w:rtl/>
        </w:rPr>
        <w:t>۳</w:t>
      </w:r>
      <w:r w:rsidRPr="002C762B">
        <w:rPr>
          <w:rFonts w:cs="B Mitra"/>
          <w:sz w:val="22"/>
          <w:szCs w:val="22"/>
          <w:rtl/>
          <w:lang w:bidi="ar-SA"/>
        </w:rPr>
        <w:t xml:space="preserve">، 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ک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از پروژه‌ها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بزرگ توسعه منابع آب در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ران،</w:t>
      </w:r>
      <w:r w:rsidRPr="002C762B">
        <w:rPr>
          <w:rFonts w:cs="B Mitra"/>
          <w:sz w:val="22"/>
          <w:szCs w:val="22"/>
          <w:rtl/>
          <w:lang w:bidi="ar-SA"/>
        </w:rPr>
        <w:t xml:space="preserve"> با چالش‌ها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متعدد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در زم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نه</w:t>
      </w:r>
      <w:r w:rsidRPr="002C762B">
        <w:rPr>
          <w:rFonts w:cs="B Mitra"/>
          <w:sz w:val="22"/>
          <w:szCs w:val="22"/>
          <w:rtl/>
          <w:lang w:bidi="ar-SA"/>
        </w:rPr>
        <w:t xml:space="preserve"> ارز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اب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تأث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رات</w:t>
      </w:r>
      <w:r w:rsidRPr="002C762B">
        <w:rPr>
          <w:rFonts w:cs="B Mitra"/>
          <w:sz w:val="22"/>
          <w:szCs w:val="22"/>
          <w:rtl/>
          <w:lang w:bidi="ar-SA"/>
        </w:rPr>
        <w:t xml:space="preserve">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ست‌مح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ط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(</w:t>
      </w:r>
      <w:r w:rsidRPr="002C762B">
        <w:rPr>
          <w:rFonts w:cs="B Mitra"/>
          <w:sz w:val="22"/>
          <w:szCs w:val="22"/>
          <w:lang w:bidi="ar-SA"/>
        </w:rPr>
        <w:t xml:space="preserve">EIA) </w:t>
      </w:r>
      <w:r w:rsidRPr="002C762B">
        <w:rPr>
          <w:rFonts w:cs="B Mitra"/>
          <w:sz w:val="22"/>
          <w:szCs w:val="22"/>
          <w:rtl/>
          <w:lang w:bidi="ar-SA"/>
        </w:rPr>
        <w:t>و رعا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ت</w:t>
      </w:r>
      <w:r w:rsidRPr="002C762B">
        <w:rPr>
          <w:rFonts w:cs="B Mitra"/>
          <w:sz w:val="22"/>
          <w:szCs w:val="22"/>
          <w:rtl/>
          <w:lang w:bidi="ar-SA"/>
        </w:rPr>
        <w:t xml:space="preserve"> حقوق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مواجه است.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مقاله با هدف بررس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چالش‌ها و ارائه راهکارها</w:t>
      </w:r>
      <w:r w:rsidRPr="002C762B">
        <w:rPr>
          <w:rFonts w:cs="B Mitra" w:hint="cs"/>
          <w:sz w:val="22"/>
          <w:szCs w:val="22"/>
          <w:rtl/>
          <w:lang w:bidi="ar-SA"/>
        </w:rPr>
        <w:t>یی</w:t>
      </w:r>
      <w:r w:rsidRPr="002C762B">
        <w:rPr>
          <w:rFonts w:cs="B Mitra"/>
          <w:sz w:val="22"/>
          <w:szCs w:val="22"/>
          <w:rtl/>
          <w:lang w:bidi="ar-SA"/>
        </w:rPr>
        <w:t xml:space="preserve"> برا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بهبود فرآ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ند</w:t>
      </w:r>
      <w:r w:rsidRPr="002C762B">
        <w:rPr>
          <w:rFonts w:cs="B Mitra"/>
          <w:sz w:val="22"/>
          <w:szCs w:val="22"/>
          <w:rtl/>
          <w:lang w:bidi="ar-SA"/>
        </w:rPr>
        <w:t xml:space="preserve"> </w:t>
      </w:r>
      <w:r w:rsidRPr="002C762B">
        <w:rPr>
          <w:rFonts w:cs="B Mitra"/>
          <w:sz w:val="22"/>
          <w:szCs w:val="22"/>
          <w:lang w:bidi="ar-SA"/>
        </w:rPr>
        <w:t>EIA</w:t>
      </w:r>
      <w:r w:rsidRPr="002C762B">
        <w:rPr>
          <w:rFonts w:cs="B Mitra"/>
          <w:sz w:val="22"/>
          <w:szCs w:val="22"/>
          <w:rtl/>
          <w:lang w:bidi="ar-SA"/>
        </w:rPr>
        <w:t xml:space="preserve"> و حما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ت</w:t>
      </w:r>
      <w:r w:rsidRPr="002C762B">
        <w:rPr>
          <w:rFonts w:cs="B Mitra"/>
          <w:sz w:val="22"/>
          <w:szCs w:val="22"/>
          <w:rtl/>
          <w:lang w:bidi="ar-SA"/>
        </w:rPr>
        <w:t xml:space="preserve"> از حقوق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به </w:t>
      </w:r>
      <w:r w:rsidRPr="002C762B">
        <w:rPr>
          <w:rFonts w:cs="B Mitra" w:hint="eastAsia"/>
          <w:sz w:val="22"/>
          <w:szCs w:val="22"/>
          <w:rtl/>
          <w:lang w:bidi="ar-SA"/>
        </w:rPr>
        <w:t>تحل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ل</w:t>
      </w:r>
      <w:r w:rsidRPr="002C762B">
        <w:rPr>
          <w:rFonts w:cs="B Mitra"/>
          <w:sz w:val="22"/>
          <w:szCs w:val="22"/>
          <w:rtl/>
          <w:lang w:bidi="ar-SA"/>
        </w:rPr>
        <w:t xml:space="preserve"> دق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ق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از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موضوع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پردازد</w:t>
      </w:r>
      <w:r w:rsidRPr="002C762B">
        <w:rPr>
          <w:rFonts w:cs="B Mitra"/>
          <w:sz w:val="22"/>
          <w:szCs w:val="22"/>
          <w:rtl/>
          <w:lang w:bidi="ar-SA"/>
        </w:rPr>
        <w:t>. پژوهش حاضر با استفاده از روش‌ها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ک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ف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شامل مطالعات کتابخانه‌ا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بررس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اسناد و مدارک، و تحل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ل</w:t>
      </w:r>
      <w:r w:rsidRPr="002C762B">
        <w:rPr>
          <w:rFonts w:cs="B Mitra"/>
          <w:sz w:val="22"/>
          <w:szCs w:val="22"/>
          <w:rtl/>
          <w:lang w:bidi="ar-SA"/>
        </w:rPr>
        <w:t xml:space="preserve"> محتوا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قوان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و مقررات مرتبط، به شناسا</w:t>
      </w:r>
      <w:r w:rsidRPr="002C762B">
        <w:rPr>
          <w:rFonts w:cs="B Mitra" w:hint="cs"/>
          <w:sz w:val="22"/>
          <w:szCs w:val="22"/>
          <w:rtl/>
          <w:lang w:bidi="ar-SA"/>
        </w:rPr>
        <w:t>یی</w:t>
      </w:r>
      <w:r w:rsidRPr="002C762B">
        <w:rPr>
          <w:rFonts w:cs="B Mitra"/>
          <w:sz w:val="22"/>
          <w:szCs w:val="22"/>
          <w:rtl/>
          <w:lang w:bidi="ar-SA"/>
        </w:rPr>
        <w:t xml:space="preserve"> و بررس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اثرات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ست‌مح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ط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ناش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از ساخت سد خرسان </w:t>
      </w:r>
      <w:r w:rsidRPr="002C762B">
        <w:rPr>
          <w:rFonts w:cs="B Mitra"/>
          <w:sz w:val="22"/>
          <w:szCs w:val="22"/>
          <w:rtl/>
        </w:rPr>
        <w:t>۳</w:t>
      </w:r>
      <w:r w:rsidRPr="002C762B">
        <w:rPr>
          <w:rFonts w:cs="B Mitra"/>
          <w:sz w:val="22"/>
          <w:szCs w:val="22"/>
          <w:rtl/>
          <w:lang w:bidi="ar-SA"/>
        </w:rPr>
        <w:t xml:space="preserve">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پردازد</w:t>
      </w:r>
      <w:r w:rsidRPr="002C762B">
        <w:rPr>
          <w:rFonts w:cs="B Mitra"/>
          <w:sz w:val="22"/>
          <w:szCs w:val="22"/>
          <w:rtl/>
          <w:lang w:bidi="ar-SA"/>
        </w:rPr>
        <w:t xml:space="preserve">. 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افته‌ها</w:t>
      </w:r>
      <w:r w:rsidRPr="002C762B">
        <w:rPr>
          <w:rFonts w:cs="B Mitra"/>
          <w:sz w:val="22"/>
          <w:szCs w:val="22"/>
          <w:rtl/>
          <w:lang w:bidi="ar-SA"/>
        </w:rPr>
        <w:t xml:space="preserve"> نشان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دهد</w:t>
      </w:r>
      <w:r w:rsidRPr="002C762B">
        <w:rPr>
          <w:rFonts w:cs="B Mitra"/>
          <w:sz w:val="22"/>
          <w:szCs w:val="22"/>
          <w:rtl/>
          <w:lang w:bidi="ar-SA"/>
        </w:rPr>
        <w:t xml:space="preserve"> که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پروژه باعث تخر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ب</w:t>
      </w:r>
      <w:r w:rsidRPr="002C762B">
        <w:rPr>
          <w:rFonts w:cs="B Mitra"/>
          <w:sz w:val="22"/>
          <w:szCs w:val="22"/>
          <w:rtl/>
          <w:lang w:bidi="ar-SA"/>
        </w:rPr>
        <w:t xml:space="preserve">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ستگاه‌ها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طب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ع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آلودگ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منابع آب، تغ</w:t>
      </w:r>
      <w:r w:rsidRPr="002C762B">
        <w:rPr>
          <w:rFonts w:cs="B Mitra" w:hint="cs"/>
          <w:sz w:val="22"/>
          <w:szCs w:val="22"/>
          <w:rtl/>
          <w:lang w:bidi="ar-SA"/>
        </w:rPr>
        <w:t>یی</w:t>
      </w:r>
      <w:r w:rsidRPr="002C762B">
        <w:rPr>
          <w:rFonts w:cs="B Mitra" w:hint="eastAsia"/>
          <w:sz w:val="22"/>
          <w:szCs w:val="22"/>
          <w:rtl/>
          <w:lang w:bidi="ar-SA"/>
        </w:rPr>
        <w:t>ر</w:t>
      </w:r>
      <w:r w:rsidRPr="002C762B">
        <w:rPr>
          <w:rFonts w:cs="B Mitra"/>
          <w:sz w:val="22"/>
          <w:szCs w:val="22"/>
          <w:rtl/>
          <w:lang w:bidi="ar-SA"/>
        </w:rPr>
        <w:t xml:space="preserve"> در جر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ان</w:t>
      </w:r>
      <w:r w:rsidRPr="002C762B">
        <w:rPr>
          <w:rFonts w:cs="B Mitra"/>
          <w:sz w:val="22"/>
          <w:szCs w:val="22"/>
          <w:rtl/>
          <w:lang w:bidi="ar-SA"/>
        </w:rPr>
        <w:t xml:space="preserve"> آب‌ها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رزم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و آس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ب</w:t>
      </w:r>
      <w:r w:rsidRPr="002C762B">
        <w:rPr>
          <w:rFonts w:cs="B Mitra"/>
          <w:sz w:val="22"/>
          <w:szCs w:val="22"/>
          <w:rtl/>
          <w:lang w:bidi="ar-SA"/>
        </w:rPr>
        <w:t xml:space="preserve"> به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شده است. علاوه بر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ن،</w:t>
      </w:r>
      <w:r w:rsidRPr="002C762B">
        <w:rPr>
          <w:rFonts w:cs="B Mitra"/>
          <w:sz w:val="22"/>
          <w:szCs w:val="22"/>
          <w:rtl/>
          <w:lang w:bidi="ar-SA"/>
        </w:rPr>
        <w:t xml:space="preserve"> ضعف در فرآ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ند</w:t>
      </w:r>
      <w:r w:rsidRPr="002C762B">
        <w:rPr>
          <w:rFonts w:cs="B Mitra"/>
          <w:sz w:val="22"/>
          <w:szCs w:val="22"/>
          <w:rtl/>
          <w:lang w:bidi="ar-SA"/>
        </w:rPr>
        <w:t xml:space="preserve"> </w:t>
      </w:r>
      <w:r w:rsidRPr="002C762B">
        <w:rPr>
          <w:rFonts w:cs="B Mitra"/>
          <w:sz w:val="22"/>
          <w:szCs w:val="22"/>
          <w:lang w:bidi="ar-SA"/>
        </w:rPr>
        <w:t>EIA</w:t>
      </w:r>
      <w:r w:rsidRPr="002C762B">
        <w:rPr>
          <w:rFonts w:cs="B Mitra"/>
          <w:sz w:val="22"/>
          <w:szCs w:val="22"/>
          <w:rtl/>
          <w:lang w:bidi="ar-SA"/>
        </w:rPr>
        <w:t xml:space="preserve"> و عدم مشارکت کاف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از جمله چالش‌ها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اصل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پروژه محسوب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شود</w:t>
      </w:r>
      <w:r w:rsidRPr="002C762B">
        <w:rPr>
          <w:rFonts w:cs="B Mitra"/>
          <w:sz w:val="22"/>
          <w:szCs w:val="22"/>
          <w:rtl/>
          <w:lang w:bidi="ar-SA"/>
        </w:rPr>
        <w:t>. مقاله با تأک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د</w:t>
      </w:r>
      <w:r w:rsidRPr="002C762B">
        <w:rPr>
          <w:rFonts w:cs="B Mitra"/>
          <w:sz w:val="22"/>
          <w:szCs w:val="22"/>
          <w:rtl/>
          <w:lang w:bidi="ar-SA"/>
        </w:rPr>
        <w:t xml:space="preserve"> بر اهم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ت</w:t>
      </w:r>
      <w:r w:rsidRPr="002C762B">
        <w:rPr>
          <w:rFonts w:cs="B Mitra"/>
          <w:sz w:val="22"/>
          <w:szCs w:val="22"/>
          <w:rtl/>
          <w:lang w:bidi="ar-SA"/>
        </w:rPr>
        <w:t xml:space="preserve"> توسعه </w:t>
      </w:r>
      <w:r w:rsidRPr="002C762B">
        <w:rPr>
          <w:rFonts w:cs="B Mitra" w:hint="eastAsia"/>
          <w:sz w:val="22"/>
          <w:szCs w:val="22"/>
          <w:rtl/>
          <w:lang w:bidi="ar-SA"/>
        </w:rPr>
        <w:t>پا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دار،</w:t>
      </w:r>
      <w:r w:rsidRPr="002C762B">
        <w:rPr>
          <w:rFonts w:cs="B Mitra"/>
          <w:sz w:val="22"/>
          <w:szCs w:val="22"/>
          <w:rtl/>
          <w:lang w:bidi="ar-SA"/>
        </w:rPr>
        <w:t xml:space="preserve"> پ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شنهادات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را برا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بهبود فرآ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ند</w:t>
      </w:r>
      <w:r w:rsidRPr="002C762B">
        <w:rPr>
          <w:rFonts w:cs="B Mitra"/>
          <w:sz w:val="22"/>
          <w:szCs w:val="22"/>
          <w:rtl/>
          <w:lang w:bidi="ar-SA"/>
        </w:rPr>
        <w:t xml:space="preserve"> </w:t>
      </w:r>
      <w:r w:rsidRPr="002C762B">
        <w:rPr>
          <w:rFonts w:cs="B Mitra"/>
          <w:sz w:val="22"/>
          <w:szCs w:val="22"/>
          <w:lang w:bidi="ar-SA"/>
        </w:rPr>
        <w:t>EIA</w:t>
      </w:r>
      <w:r w:rsidRPr="002C762B">
        <w:rPr>
          <w:rFonts w:cs="B Mitra"/>
          <w:sz w:val="22"/>
          <w:szCs w:val="22"/>
          <w:rtl/>
          <w:lang w:bidi="ar-SA"/>
        </w:rPr>
        <w:t>، افزا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ش</w:t>
      </w:r>
      <w:r w:rsidRPr="002C762B">
        <w:rPr>
          <w:rFonts w:cs="B Mitra"/>
          <w:sz w:val="22"/>
          <w:szCs w:val="22"/>
          <w:rtl/>
          <w:lang w:bidi="ar-SA"/>
        </w:rPr>
        <w:t xml:space="preserve"> مشارکت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و تقو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ت</w:t>
      </w:r>
      <w:r w:rsidRPr="002C762B">
        <w:rPr>
          <w:rFonts w:cs="B Mitra"/>
          <w:sz w:val="22"/>
          <w:szCs w:val="22"/>
          <w:rtl/>
          <w:lang w:bidi="ar-SA"/>
        </w:rPr>
        <w:t xml:space="preserve"> نظارت‌ها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ست‌مح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ط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ارائه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دهد</w:t>
      </w:r>
      <w:r w:rsidRPr="002C762B">
        <w:rPr>
          <w:rFonts w:cs="B Mitra"/>
          <w:sz w:val="22"/>
          <w:szCs w:val="22"/>
          <w:rtl/>
          <w:lang w:bidi="ar-SA"/>
        </w:rPr>
        <w:t xml:space="preserve"> تا به کاهش آثار منف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و تضم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منافع بلندمدت برا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و مح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ط‌ز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</w:t>
      </w:r>
      <w:r w:rsidRPr="002C762B">
        <w:rPr>
          <w:rFonts w:cs="B Mitra"/>
          <w:sz w:val="22"/>
          <w:szCs w:val="22"/>
          <w:rtl/>
          <w:lang w:bidi="ar-SA"/>
        </w:rPr>
        <w:t xml:space="preserve"> کمک کند.</w:t>
      </w:r>
    </w:p>
    <w:p w14:paraId="60B00FC1" w14:textId="77777777" w:rsidR="00526748" w:rsidRDefault="00526748" w:rsidP="00526748">
      <w:pPr>
        <w:pStyle w:val="AbstractText"/>
        <w:ind w:right="3330" w:firstLine="333"/>
        <w:rPr>
          <w:rFonts w:cs="B Mitra"/>
          <w:sz w:val="22"/>
          <w:szCs w:val="22"/>
          <w:rtl/>
          <w:lang w:bidi="ar-SA"/>
        </w:rPr>
      </w:pPr>
    </w:p>
    <w:p w14:paraId="5D59367A" w14:textId="77777777" w:rsidR="00526748" w:rsidRPr="00E67AA2" w:rsidRDefault="00526748" w:rsidP="005A4A48">
      <w:pPr>
        <w:pStyle w:val="AbstractText"/>
        <w:ind w:right="3330" w:firstLine="0"/>
        <w:rPr>
          <w:rFonts w:cs="B Mitra"/>
        </w:rPr>
      </w:pPr>
    </w:p>
    <w:p w14:paraId="428BDE95" w14:textId="77777777" w:rsidR="005A4A48" w:rsidRPr="00E67AA2" w:rsidRDefault="005A4A48" w:rsidP="008230AA">
      <w:pPr>
        <w:pStyle w:val="AbstractText"/>
        <w:ind w:firstLine="0"/>
        <w:rPr>
          <w:rFonts w:cs="B Mitra"/>
        </w:rPr>
      </w:pPr>
      <w:r w:rsidRPr="00E67AA2">
        <w:rPr>
          <w:rFonts w:cs="B Mitra"/>
          <w:b/>
          <w:bCs/>
          <w:sz w:val="20"/>
          <w:szCs w:val="22"/>
          <w:rtl/>
        </w:rPr>
        <w:t>واژگان کليدي:</w:t>
      </w:r>
      <w:r w:rsidRPr="00E67AA2">
        <w:rPr>
          <w:rFonts w:cs="B Mitra"/>
          <w:rtl/>
        </w:rPr>
        <w:t xml:space="preserve"> </w:t>
      </w:r>
      <w:r w:rsidR="002C762B" w:rsidRPr="002C762B">
        <w:rPr>
          <w:rFonts w:cs="B Mitra"/>
          <w:sz w:val="20"/>
          <w:szCs w:val="22"/>
          <w:rtl/>
        </w:rPr>
        <w:t>سد خرسان ۳، ارز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اب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/>
          <w:sz w:val="20"/>
          <w:szCs w:val="22"/>
          <w:rtl/>
        </w:rPr>
        <w:t xml:space="preserve"> تأث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رات</w:t>
      </w:r>
      <w:r w:rsidR="002C762B" w:rsidRPr="002C762B">
        <w:rPr>
          <w:rFonts w:cs="B Mitra"/>
          <w:sz w:val="20"/>
          <w:szCs w:val="22"/>
          <w:rtl/>
        </w:rPr>
        <w:t xml:space="preserve"> ز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ست‌مح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ط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/>
          <w:sz w:val="20"/>
          <w:szCs w:val="22"/>
          <w:rtl/>
        </w:rPr>
        <w:t xml:space="preserve"> </w:t>
      </w:r>
      <w:r w:rsidR="008230AA">
        <w:rPr>
          <w:rFonts w:cs="B Mitra"/>
          <w:sz w:val="20"/>
          <w:szCs w:val="22"/>
        </w:rPr>
        <w:t>(</w:t>
      </w:r>
      <w:r w:rsidR="002C762B" w:rsidRPr="002C762B">
        <w:rPr>
          <w:rFonts w:cs="B Mitra"/>
          <w:sz w:val="20"/>
          <w:szCs w:val="22"/>
        </w:rPr>
        <w:t>EIA)</w:t>
      </w:r>
      <w:r w:rsidR="002C762B" w:rsidRPr="002C762B">
        <w:rPr>
          <w:rFonts w:cs="B Mitra"/>
          <w:sz w:val="20"/>
          <w:szCs w:val="22"/>
          <w:rtl/>
        </w:rPr>
        <w:t>، حقوق محل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،</w:t>
      </w:r>
      <w:r w:rsidR="002C762B" w:rsidRPr="002C762B">
        <w:rPr>
          <w:rFonts w:cs="B Mitra"/>
          <w:sz w:val="20"/>
          <w:szCs w:val="22"/>
          <w:rtl/>
        </w:rPr>
        <w:t xml:space="preserve"> مشارکت مردم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،</w:t>
      </w:r>
      <w:r w:rsidR="002C762B" w:rsidRPr="002C762B">
        <w:rPr>
          <w:rFonts w:cs="B Mitra"/>
          <w:sz w:val="20"/>
          <w:szCs w:val="22"/>
          <w:rtl/>
        </w:rPr>
        <w:t xml:space="preserve"> توسعه پا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دار،</w:t>
      </w:r>
      <w:r w:rsidR="002C762B" w:rsidRPr="002C762B">
        <w:rPr>
          <w:rFonts w:cs="B Mitra"/>
          <w:sz w:val="20"/>
          <w:szCs w:val="22"/>
          <w:rtl/>
        </w:rPr>
        <w:t xml:space="preserve"> چالش‌ها</w:t>
      </w:r>
    </w:p>
    <w:p w14:paraId="0AE6C210" w14:textId="77777777" w:rsidR="00006E8F" w:rsidRPr="00E67AA2" w:rsidRDefault="00006E8F" w:rsidP="00006E8F">
      <w:pPr>
        <w:bidi/>
        <w:ind w:right="2880" w:hanging="30"/>
        <w:rPr>
          <w:rFonts w:ascii="Tahoma" w:hAnsi="Tahoma" w:cs="B Mitra"/>
          <w:b/>
          <w:bCs/>
          <w:rtl/>
        </w:rPr>
      </w:pPr>
    </w:p>
    <w:p w14:paraId="51AFA1AC" w14:textId="77777777" w:rsidR="005A4A48" w:rsidRPr="006E35CF" w:rsidRDefault="006E35CF" w:rsidP="006E35CF">
      <w:pPr>
        <w:pStyle w:val="Heading1final"/>
        <w:spacing w:before="0" w:after="0"/>
        <w:rPr>
          <w:rFonts w:cs="B Mitra"/>
          <w:sz w:val="26"/>
          <w:rtl/>
        </w:rPr>
      </w:pPr>
      <w:r>
        <w:rPr>
          <w:rFonts w:cs="B Mitra" w:hint="cs"/>
          <w:sz w:val="26"/>
          <w:rtl/>
        </w:rPr>
        <w:t>1-</w:t>
      </w:r>
      <w:r w:rsidR="005A4A48" w:rsidRPr="006E35CF">
        <w:rPr>
          <w:rFonts w:cs="B Mitra"/>
          <w:sz w:val="26"/>
          <w:rtl/>
        </w:rPr>
        <w:t>مقدمه</w:t>
      </w:r>
      <w:r w:rsidR="004317EA" w:rsidRPr="006E35CF">
        <w:rPr>
          <w:rFonts w:cs="B Mitra" w:hint="cs"/>
          <w:sz w:val="26"/>
          <w:rtl/>
        </w:rPr>
        <w:t xml:space="preserve"> </w:t>
      </w:r>
    </w:p>
    <w:p w14:paraId="59DA36B9" w14:textId="77777777" w:rsidR="002C762B" w:rsidRPr="002C762B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  <w:r w:rsidRPr="002C762B">
        <w:rPr>
          <w:rFonts w:cs="B Mitra"/>
          <w:szCs w:val="24"/>
          <w:rtl/>
          <w:lang w:bidi="ar-SA"/>
        </w:rPr>
        <w:t>سدساز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به عنوان 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ک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از مهم‌تر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پروژه‌ها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ربنا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نقش بسزا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/>
          <w:szCs w:val="24"/>
          <w:rtl/>
          <w:lang w:bidi="ar-SA"/>
        </w:rPr>
        <w:t xml:space="preserve"> در توسعه اقتصاد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اجتماع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جوامع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فا</w:t>
      </w:r>
      <w:r w:rsidRPr="002C762B">
        <w:rPr>
          <w:rFonts w:cs="B Mitra"/>
          <w:szCs w:val="24"/>
          <w:rtl/>
          <w:lang w:bidi="ar-SA"/>
        </w:rPr>
        <w:t xml:space="preserve">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کند</w:t>
      </w:r>
      <w:r w:rsidRPr="002C762B">
        <w:rPr>
          <w:rFonts w:cs="B Mitra"/>
          <w:szCs w:val="24"/>
          <w:rtl/>
          <w:lang w:bidi="ar-SA"/>
        </w:rPr>
        <w:t>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سازه‌ها با ذخ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ره</w:t>
      </w:r>
      <w:r w:rsidRPr="002C762B">
        <w:rPr>
          <w:rFonts w:cs="B Mitra"/>
          <w:szCs w:val="24"/>
          <w:rtl/>
          <w:lang w:bidi="ar-SA"/>
        </w:rPr>
        <w:t xml:space="preserve"> آب، تول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د</w:t>
      </w:r>
      <w:r w:rsidRPr="002C762B">
        <w:rPr>
          <w:rFonts w:cs="B Mitra"/>
          <w:szCs w:val="24"/>
          <w:rtl/>
          <w:lang w:bidi="ar-SA"/>
        </w:rPr>
        <w:t xml:space="preserve"> انرژ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برق‌آب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کنترل س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لاب</w:t>
      </w:r>
      <w:r w:rsidRPr="002C762B">
        <w:rPr>
          <w:rFonts w:cs="B Mitra"/>
          <w:szCs w:val="24"/>
          <w:rtl/>
          <w:lang w:bidi="ar-SA"/>
        </w:rPr>
        <w:t xml:space="preserve"> و تأم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آب مورد 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از</w:t>
      </w:r>
      <w:r w:rsidRPr="002C762B">
        <w:rPr>
          <w:rFonts w:cs="B Mitra"/>
          <w:szCs w:val="24"/>
          <w:rtl/>
          <w:lang w:bidi="ar-SA"/>
        </w:rPr>
        <w:t xml:space="preserve"> کشاورز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صنعت، به بهبود ک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ف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ت</w:t>
      </w:r>
      <w:r w:rsidRPr="002C762B">
        <w:rPr>
          <w:rFonts w:cs="B Mitra"/>
          <w:szCs w:val="24"/>
          <w:rtl/>
          <w:lang w:bidi="ar-SA"/>
        </w:rPr>
        <w:t xml:space="preserve"> زندگ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افزا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ش</w:t>
      </w:r>
      <w:r w:rsidRPr="002C762B">
        <w:rPr>
          <w:rFonts w:cs="B Mitra"/>
          <w:szCs w:val="24"/>
          <w:rtl/>
          <w:lang w:bidi="ar-SA"/>
        </w:rPr>
        <w:t xml:space="preserve"> رفاه جوامع کمک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کنند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 xml:space="preserve">WCD, 2000). </w:t>
      </w:r>
      <w:r>
        <w:rPr>
          <w:rFonts w:cs="B Mitra" w:hint="cs"/>
          <w:szCs w:val="24"/>
          <w:rtl/>
          <w:lang w:bidi="ar-SA"/>
        </w:rPr>
        <w:t xml:space="preserve">) </w:t>
      </w:r>
      <w:r w:rsidRPr="002C762B">
        <w:rPr>
          <w:rFonts w:cs="B Mitra"/>
          <w:szCs w:val="24"/>
          <w:rtl/>
          <w:lang w:bidi="ar-SA"/>
        </w:rPr>
        <w:t>با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حال، ساخت سدها همواره با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امدها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اجتماع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قابل‌توجه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همراه بوده است.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امدها</w:t>
      </w:r>
      <w:r w:rsidRPr="002C762B">
        <w:rPr>
          <w:rFonts w:cs="B Mitra"/>
          <w:szCs w:val="24"/>
          <w:rtl/>
          <w:lang w:bidi="ar-SA"/>
        </w:rPr>
        <w:t xml:space="preserve"> شامل تخر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ب</w:t>
      </w:r>
      <w:r w:rsidRPr="002C762B">
        <w:rPr>
          <w:rFonts w:cs="B Mitra"/>
          <w:szCs w:val="24"/>
          <w:rtl/>
          <w:lang w:bidi="ar-SA"/>
        </w:rPr>
        <w:t xml:space="preserve"> اکوس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ستم‌ها،</w:t>
      </w:r>
      <w:r w:rsidRPr="002C762B">
        <w:rPr>
          <w:rFonts w:cs="B Mitra"/>
          <w:szCs w:val="24"/>
          <w:rtl/>
          <w:lang w:bidi="ar-SA"/>
        </w:rPr>
        <w:t xml:space="preserve"> کاهش تنوع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آلودگ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منابع آب، و آس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ب</w:t>
      </w:r>
      <w:r w:rsidRPr="002C762B">
        <w:rPr>
          <w:rFonts w:cs="B Mitra"/>
          <w:szCs w:val="24"/>
          <w:rtl/>
          <w:lang w:bidi="ar-SA"/>
        </w:rPr>
        <w:t xml:space="preserve"> به جوامع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شود</w:t>
      </w:r>
      <w:r w:rsidRPr="002C762B">
        <w:rPr>
          <w:rFonts w:cs="B Mitra"/>
          <w:szCs w:val="24"/>
          <w:rtl/>
          <w:lang w:bidi="ar-SA"/>
        </w:rPr>
        <w:t xml:space="preserve"> (</w:t>
      </w:r>
      <w:r w:rsidRPr="002C762B">
        <w:rPr>
          <w:rFonts w:cs="B Mitra"/>
          <w:szCs w:val="24"/>
          <w:lang w:bidi="ar-SA"/>
        </w:rPr>
        <w:t xml:space="preserve">Koushki, 2007). </w:t>
      </w:r>
      <w:r w:rsidRPr="002C762B">
        <w:rPr>
          <w:rFonts w:cs="B Mitra"/>
          <w:szCs w:val="24"/>
          <w:rtl/>
          <w:lang w:bidi="ar-SA"/>
        </w:rPr>
        <w:t>در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ران،</w:t>
      </w:r>
      <w:r w:rsidRPr="002C762B">
        <w:rPr>
          <w:rFonts w:cs="B Mitra"/>
          <w:szCs w:val="24"/>
          <w:rtl/>
          <w:lang w:bidi="ar-SA"/>
        </w:rPr>
        <w:t xml:space="preserve"> پروژه‌ها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سدساز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به منظور تأ</w:t>
      </w:r>
      <w:r w:rsidRPr="002C762B">
        <w:rPr>
          <w:rFonts w:cs="B Mitra" w:hint="eastAsia"/>
          <w:szCs w:val="24"/>
          <w:rtl/>
          <w:lang w:bidi="ar-SA"/>
        </w:rPr>
        <w:t>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آب و انرژ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نقش مهم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داشته‌اند، اما همواره با انتقادات و نگران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ها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/>
          <w:szCs w:val="24"/>
          <w:rtl/>
          <w:lang w:bidi="ar-SA"/>
        </w:rPr>
        <w:t xml:space="preserve"> در خصوص اثرات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اجتماع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همراه بوده‌اند (ظفرنژاد، 1391).</w:t>
      </w:r>
    </w:p>
    <w:p w14:paraId="23723EFC" w14:textId="77777777" w:rsidR="002C762B" w:rsidRPr="002C762B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  <w:r w:rsidRPr="002C762B">
        <w:rPr>
          <w:rFonts w:cs="B Mitra" w:hint="eastAsia"/>
          <w:szCs w:val="24"/>
          <w:rtl/>
          <w:lang w:bidi="ar-SA"/>
        </w:rPr>
        <w:t>سد</w:t>
      </w:r>
      <w:r w:rsidRPr="002C762B">
        <w:rPr>
          <w:rFonts w:cs="B Mitra"/>
          <w:szCs w:val="24"/>
          <w:rtl/>
          <w:lang w:bidi="ar-SA"/>
        </w:rPr>
        <w:t xml:space="preserve"> خرسان </w:t>
      </w:r>
      <w:r w:rsidRPr="002C762B">
        <w:rPr>
          <w:rFonts w:cs="B Mitra"/>
          <w:szCs w:val="24"/>
          <w:rtl/>
        </w:rPr>
        <w:t>۳</w:t>
      </w:r>
      <w:r w:rsidRPr="002C762B">
        <w:rPr>
          <w:rFonts w:cs="B Mitra"/>
          <w:szCs w:val="24"/>
          <w:rtl/>
          <w:lang w:bidi="ar-SA"/>
        </w:rPr>
        <w:t xml:space="preserve">، 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ک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از پروژه‌ها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بزرگ در دست احداث در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ران</w:t>
      </w:r>
      <w:r w:rsidRPr="002C762B">
        <w:rPr>
          <w:rFonts w:cs="B Mitra"/>
          <w:szCs w:val="24"/>
          <w:rtl/>
          <w:lang w:bidi="ar-SA"/>
        </w:rPr>
        <w:t xml:space="preserve"> است که در استان چهارمحال و بخت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واقع شده است.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سد با هدف تأم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آب شرب، کشاورز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تول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د</w:t>
      </w:r>
      <w:r w:rsidRPr="002C762B">
        <w:rPr>
          <w:rFonts w:cs="B Mitra"/>
          <w:szCs w:val="24"/>
          <w:rtl/>
          <w:lang w:bidi="ar-SA"/>
        </w:rPr>
        <w:t xml:space="preserve"> برق طراح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شده است. با توجه به موقع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ت</w:t>
      </w:r>
      <w:r w:rsidRPr="002C762B">
        <w:rPr>
          <w:rFonts w:cs="B Mitra"/>
          <w:szCs w:val="24"/>
          <w:rtl/>
          <w:lang w:bidi="ar-SA"/>
        </w:rPr>
        <w:t xml:space="preserve"> جغراف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وسعت و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دگ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فن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سد خرسان </w:t>
      </w:r>
      <w:r w:rsidRPr="002C762B">
        <w:rPr>
          <w:rFonts w:cs="B Mitra"/>
          <w:szCs w:val="24"/>
          <w:rtl/>
        </w:rPr>
        <w:t>۳</w:t>
      </w:r>
      <w:r w:rsidRPr="002C762B">
        <w:rPr>
          <w:rFonts w:cs="B Mitra"/>
          <w:szCs w:val="24"/>
          <w:rtl/>
          <w:lang w:bidi="ar-SA"/>
        </w:rPr>
        <w:t xml:space="preserve"> در معرض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اجتماع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متعدد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قرار دارد.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تواند</w:t>
      </w:r>
      <w:r w:rsidRPr="002C762B">
        <w:rPr>
          <w:rFonts w:cs="B Mitra"/>
          <w:szCs w:val="24"/>
          <w:rtl/>
          <w:lang w:bidi="ar-SA"/>
        </w:rPr>
        <w:t xml:space="preserve"> شامل تخر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ب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ستگاه‌ها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طب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آلودگ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منابع آب، تغ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ر</w:t>
      </w:r>
      <w:r w:rsidRPr="002C762B">
        <w:rPr>
          <w:rFonts w:cs="B Mitra"/>
          <w:szCs w:val="24"/>
          <w:rtl/>
          <w:lang w:bidi="ar-SA"/>
        </w:rPr>
        <w:t xml:space="preserve"> در الگو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جر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ان</w:t>
      </w:r>
      <w:r w:rsidRPr="002C762B">
        <w:rPr>
          <w:rFonts w:cs="B Mitra"/>
          <w:szCs w:val="24"/>
          <w:rtl/>
          <w:lang w:bidi="ar-SA"/>
        </w:rPr>
        <w:t xml:space="preserve"> آب، و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منف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بر جوامع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باشد (</w:t>
      </w:r>
      <w:r w:rsidRPr="002C762B">
        <w:rPr>
          <w:rFonts w:cs="B Mitra"/>
          <w:szCs w:val="24"/>
          <w:lang w:bidi="ar-SA"/>
        </w:rPr>
        <w:t>Mahdi &amp; Moridnejad, 2012</w:t>
      </w:r>
      <w:r>
        <w:rPr>
          <w:rFonts w:cs="B Mitra" w:hint="cs"/>
          <w:szCs w:val="24"/>
          <w:rtl/>
          <w:lang w:bidi="ar-SA"/>
        </w:rPr>
        <w:t xml:space="preserve">) </w:t>
      </w:r>
      <w:r w:rsidRPr="002C762B">
        <w:rPr>
          <w:rFonts w:cs="B Mitra"/>
          <w:szCs w:val="24"/>
          <w:rtl/>
          <w:lang w:bidi="ar-SA"/>
        </w:rPr>
        <w:t>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دق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ق</w:t>
      </w:r>
      <w:r w:rsidRPr="002C762B">
        <w:rPr>
          <w:rFonts w:cs="B Mitra"/>
          <w:szCs w:val="24"/>
          <w:rtl/>
          <w:lang w:bidi="ar-SA"/>
        </w:rPr>
        <w:t xml:space="preserve">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و اتخاذ تداب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</w:t>
      </w:r>
      <w:r w:rsidRPr="002C762B">
        <w:rPr>
          <w:rFonts w:cs="B Mitra"/>
          <w:szCs w:val="24"/>
          <w:rtl/>
          <w:lang w:bidi="ar-SA"/>
        </w:rPr>
        <w:t xml:space="preserve"> مناسب برا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کاهش آن‌ها، از اهم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>ت بالا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/>
          <w:szCs w:val="24"/>
          <w:rtl/>
          <w:lang w:bidi="ar-SA"/>
        </w:rPr>
        <w:t xml:space="preserve"> برخوردار است.</w:t>
      </w:r>
    </w:p>
    <w:p w14:paraId="70E712F9" w14:textId="77777777" w:rsidR="002C762B" w:rsidRPr="002C762B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  <w:r w:rsidRPr="002C762B">
        <w:rPr>
          <w:rFonts w:cs="B Mitra" w:hint="eastAsia"/>
          <w:szCs w:val="24"/>
          <w:rtl/>
          <w:lang w:bidi="ar-SA"/>
        </w:rPr>
        <w:t>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>EIA</w:t>
      </w:r>
      <w:r w:rsidRPr="002C762B">
        <w:rPr>
          <w:rFonts w:cs="B Mitra"/>
          <w:szCs w:val="24"/>
          <w:rtl/>
          <w:lang w:bidi="ar-SA"/>
        </w:rPr>
        <w:t>، فرآ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است که به منظور شناسا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ش‌ب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و 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اثرات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ک</w:t>
      </w:r>
      <w:r w:rsidRPr="002C762B">
        <w:rPr>
          <w:rFonts w:cs="B Mitra"/>
          <w:szCs w:val="24"/>
          <w:rtl/>
          <w:lang w:bidi="ar-SA"/>
        </w:rPr>
        <w:t xml:space="preserve"> پروژه، قبل از شروع عمل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ات</w:t>
      </w:r>
      <w:r w:rsidRPr="002C762B">
        <w:rPr>
          <w:rFonts w:cs="B Mitra"/>
          <w:szCs w:val="24"/>
          <w:rtl/>
          <w:lang w:bidi="ar-SA"/>
        </w:rPr>
        <w:t xml:space="preserve"> اجرا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انجام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شود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>(Pizadeh &amp; Daneshmajnounian, 2014). EIA</w:t>
      </w:r>
      <w:r w:rsidRPr="002C762B">
        <w:rPr>
          <w:rFonts w:cs="B Mitra"/>
          <w:szCs w:val="24"/>
          <w:rtl/>
          <w:lang w:bidi="ar-SA"/>
        </w:rPr>
        <w:t xml:space="preserve"> ابزار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کل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برا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شگ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از تخر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ب</w:t>
      </w:r>
      <w:r w:rsidRPr="002C762B">
        <w:rPr>
          <w:rFonts w:cs="B Mitra"/>
          <w:szCs w:val="24"/>
          <w:rtl/>
          <w:lang w:bidi="ar-SA"/>
        </w:rPr>
        <w:t xml:space="preserve"> 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ط‌ز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</w:t>
      </w:r>
      <w:r w:rsidRPr="002C762B">
        <w:rPr>
          <w:rFonts w:cs="B Mitra"/>
          <w:szCs w:val="24"/>
          <w:rtl/>
          <w:lang w:bidi="ar-SA"/>
        </w:rPr>
        <w:t xml:space="preserve"> و تضم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توسعه پا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>دار است. در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ران،</w:t>
      </w:r>
      <w:r w:rsidRPr="002C762B">
        <w:rPr>
          <w:rFonts w:cs="B Mitra"/>
          <w:szCs w:val="24"/>
          <w:rtl/>
          <w:lang w:bidi="ar-SA"/>
        </w:rPr>
        <w:t xml:space="preserve"> انجام </w:t>
      </w:r>
      <w:r w:rsidRPr="002C762B">
        <w:rPr>
          <w:rFonts w:cs="B Mitra"/>
          <w:szCs w:val="24"/>
          <w:lang w:bidi="ar-SA"/>
        </w:rPr>
        <w:t>EIA</w:t>
      </w:r>
      <w:r w:rsidRPr="002C762B">
        <w:rPr>
          <w:rFonts w:cs="B Mitra"/>
          <w:szCs w:val="24"/>
          <w:rtl/>
          <w:lang w:bidi="ar-SA"/>
        </w:rPr>
        <w:t xml:space="preserve"> برا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پروژه‌ها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بزرگ عمران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از جمله سدها، الزام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است و بر </w:t>
      </w:r>
      <w:r w:rsidRPr="002C762B">
        <w:rPr>
          <w:rFonts w:cs="B Mitra"/>
          <w:szCs w:val="24"/>
          <w:rtl/>
          <w:lang w:bidi="ar-SA"/>
        </w:rPr>
        <w:lastRenderedPageBreak/>
        <w:t>اساس قوان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و مقررات مشخص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صورت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رد</w:t>
      </w:r>
      <w:r w:rsidRPr="002C762B">
        <w:rPr>
          <w:rFonts w:cs="B Mitra"/>
          <w:szCs w:val="24"/>
          <w:rtl/>
          <w:lang w:bidi="ar-SA"/>
        </w:rPr>
        <w:t xml:space="preserve"> (سازمان حفاظت 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ست،</w:t>
      </w:r>
      <w:r w:rsidRPr="002C762B">
        <w:rPr>
          <w:rFonts w:cs="B Mitra"/>
          <w:szCs w:val="24"/>
          <w:rtl/>
          <w:lang w:bidi="ar-SA"/>
        </w:rPr>
        <w:t xml:space="preserve"> 1399). با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حال، فرآ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ند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>EIA</w:t>
      </w:r>
      <w:r w:rsidRPr="002C762B">
        <w:rPr>
          <w:rFonts w:cs="B Mitra"/>
          <w:szCs w:val="24"/>
          <w:rtl/>
          <w:lang w:bidi="ar-SA"/>
        </w:rPr>
        <w:t xml:space="preserve"> با چالش‌ها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متعدد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همراه است که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تواند</w:t>
      </w:r>
      <w:r w:rsidRPr="002C762B">
        <w:rPr>
          <w:rFonts w:cs="B Mitra"/>
          <w:szCs w:val="24"/>
          <w:rtl/>
          <w:lang w:bidi="ar-SA"/>
        </w:rPr>
        <w:t xml:space="preserve"> به کاهش اثربخش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آن منجر شود.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 w:hint="eastAsia"/>
          <w:szCs w:val="24"/>
          <w:rtl/>
          <w:lang w:bidi="ar-SA"/>
        </w:rPr>
        <w:t>چالش‌ها</w:t>
      </w:r>
      <w:r w:rsidRPr="002C762B">
        <w:rPr>
          <w:rFonts w:cs="B Mitra"/>
          <w:szCs w:val="24"/>
          <w:rtl/>
          <w:lang w:bidi="ar-SA"/>
        </w:rPr>
        <w:t xml:space="preserve"> شامل کمبود داده‌ها، عدم تخصص کاف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اعمال فشار از سو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ذ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نفعان،</w:t>
      </w:r>
      <w:r w:rsidRPr="002C762B">
        <w:rPr>
          <w:rFonts w:cs="B Mitra"/>
          <w:szCs w:val="24"/>
          <w:rtl/>
          <w:lang w:bidi="ar-SA"/>
        </w:rPr>
        <w:t xml:space="preserve"> و عدم مشارکت جوامع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است.</w:t>
      </w:r>
    </w:p>
    <w:p w14:paraId="6BCFDAF5" w14:textId="77777777" w:rsidR="006E35CF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  <w:r w:rsidRPr="002C762B">
        <w:rPr>
          <w:rFonts w:cs="B Mitra" w:hint="eastAsia"/>
          <w:szCs w:val="24"/>
          <w:rtl/>
          <w:lang w:bidi="ar-SA"/>
        </w:rPr>
        <w:t>هدف</w:t>
      </w:r>
      <w:r w:rsidRPr="002C762B">
        <w:rPr>
          <w:rFonts w:cs="B Mitra"/>
          <w:szCs w:val="24"/>
          <w:rtl/>
          <w:lang w:bidi="ar-SA"/>
        </w:rPr>
        <w:t xml:space="preserve">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مقاله، بررس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چالش‌ها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مرتبط با 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سد خرسان </w:t>
      </w:r>
      <w:r w:rsidRPr="002C762B">
        <w:rPr>
          <w:rFonts w:cs="B Mitra"/>
          <w:szCs w:val="24"/>
          <w:rtl/>
        </w:rPr>
        <w:t>۳</w:t>
      </w:r>
      <w:r w:rsidRPr="002C762B">
        <w:rPr>
          <w:rFonts w:cs="B Mitra"/>
          <w:szCs w:val="24"/>
          <w:rtl/>
          <w:lang w:bidi="ar-SA"/>
        </w:rPr>
        <w:t>، 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زان</w:t>
      </w:r>
      <w:r w:rsidRPr="002C762B">
        <w:rPr>
          <w:rFonts w:cs="B Mitra"/>
          <w:szCs w:val="24"/>
          <w:rtl/>
          <w:lang w:bidi="ar-SA"/>
        </w:rPr>
        <w:t xml:space="preserve"> رعا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ت</w:t>
      </w:r>
      <w:r w:rsidRPr="002C762B">
        <w:rPr>
          <w:rFonts w:cs="B Mitra"/>
          <w:szCs w:val="24"/>
          <w:rtl/>
          <w:lang w:bidi="ar-SA"/>
        </w:rPr>
        <w:t xml:space="preserve"> حقوق جوامع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و ارائه راهکارها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/>
          <w:szCs w:val="24"/>
          <w:rtl/>
          <w:lang w:bidi="ar-SA"/>
        </w:rPr>
        <w:t xml:space="preserve"> برا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بهبود فرآ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ند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>EIA</w:t>
      </w:r>
      <w:r w:rsidRPr="002C762B">
        <w:rPr>
          <w:rFonts w:cs="B Mitra"/>
          <w:szCs w:val="24"/>
          <w:rtl/>
          <w:lang w:bidi="ar-SA"/>
        </w:rPr>
        <w:t xml:space="preserve"> و حما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ت</w:t>
      </w:r>
      <w:r w:rsidRPr="002C762B">
        <w:rPr>
          <w:rFonts w:cs="B Mitra"/>
          <w:szCs w:val="24"/>
          <w:rtl/>
          <w:lang w:bidi="ar-SA"/>
        </w:rPr>
        <w:t xml:space="preserve"> از حقوق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است.</w:t>
      </w:r>
    </w:p>
    <w:p w14:paraId="200FD6A0" w14:textId="77777777" w:rsidR="002C762B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</w:p>
    <w:p w14:paraId="1AA98813" w14:textId="77777777" w:rsidR="006E35CF" w:rsidRPr="00CC4B34" w:rsidRDefault="006E35CF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CC4B34">
        <w:rPr>
          <w:rFonts w:cs="B Mitra" w:hint="cs"/>
          <w:b/>
          <w:bCs/>
          <w:sz w:val="26"/>
          <w:szCs w:val="26"/>
          <w:rtl/>
        </w:rPr>
        <w:t>2-</w:t>
      </w:r>
      <w:r w:rsidR="001B0E05" w:rsidRPr="001B0E05">
        <w:rPr>
          <w:rFonts w:cs="B Mitra" w:hint="cs"/>
          <w:b/>
          <w:bCs/>
          <w:rtl/>
        </w:rPr>
        <w:t xml:space="preserve"> </w:t>
      </w:r>
      <w:r w:rsidR="002C762B" w:rsidRPr="002C762B">
        <w:rPr>
          <w:rFonts w:cs="B Mitra"/>
          <w:b/>
          <w:bCs/>
          <w:sz w:val="26"/>
          <w:szCs w:val="26"/>
          <w:rtl/>
        </w:rPr>
        <w:t>پ</w:t>
      </w:r>
      <w:r w:rsidR="002C762B" w:rsidRPr="002C762B">
        <w:rPr>
          <w:rFonts w:cs="B Mitra" w:hint="cs"/>
          <w:b/>
          <w:bCs/>
          <w:sz w:val="26"/>
          <w:szCs w:val="26"/>
          <w:rtl/>
        </w:rPr>
        <w:t>ی</w:t>
      </w:r>
      <w:r w:rsidR="002C762B" w:rsidRPr="002C762B">
        <w:rPr>
          <w:rFonts w:cs="B Mitra" w:hint="eastAsia"/>
          <w:b/>
          <w:bCs/>
          <w:sz w:val="26"/>
          <w:szCs w:val="26"/>
          <w:rtl/>
        </w:rPr>
        <w:t>ش</w:t>
      </w:r>
      <w:r w:rsidR="002C762B" w:rsidRPr="002C762B">
        <w:rPr>
          <w:rFonts w:cs="B Mitra" w:hint="cs"/>
          <w:b/>
          <w:bCs/>
          <w:sz w:val="26"/>
          <w:szCs w:val="26"/>
          <w:rtl/>
        </w:rPr>
        <w:t>ی</w:t>
      </w:r>
      <w:r w:rsidR="002C762B" w:rsidRPr="002C762B">
        <w:rPr>
          <w:rFonts w:cs="B Mitra" w:hint="eastAsia"/>
          <w:b/>
          <w:bCs/>
          <w:sz w:val="26"/>
          <w:szCs w:val="26"/>
          <w:rtl/>
        </w:rPr>
        <w:t>نه</w:t>
      </w:r>
      <w:r w:rsidR="002C762B" w:rsidRPr="002C762B">
        <w:rPr>
          <w:rFonts w:cs="B Mitra"/>
          <w:b/>
          <w:bCs/>
          <w:sz w:val="26"/>
          <w:szCs w:val="26"/>
          <w:rtl/>
        </w:rPr>
        <w:t xml:space="preserve"> تحق</w:t>
      </w:r>
      <w:r w:rsidR="002C762B" w:rsidRPr="002C762B">
        <w:rPr>
          <w:rFonts w:cs="B Mitra" w:hint="cs"/>
          <w:b/>
          <w:bCs/>
          <w:sz w:val="26"/>
          <w:szCs w:val="26"/>
          <w:rtl/>
        </w:rPr>
        <w:t>ی</w:t>
      </w:r>
      <w:r w:rsidR="002C762B" w:rsidRPr="002C762B">
        <w:rPr>
          <w:rFonts w:cs="B Mitra" w:hint="eastAsia"/>
          <w:b/>
          <w:bCs/>
          <w:sz w:val="26"/>
          <w:szCs w:val="26"/>
          <w:rtl/>
        </w:rPr>
        <w:t>ق</w:t>
      </w:r>
    </w:p>
    <w:p w14:paraId="74D61378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2-1-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اثرات ز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سدها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>:</w:t>
      </w:r>
    </w:p>
    <w:p w14:paraId="53B5E93D" w14:textId="77777777" w:rsid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مطالعات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بررس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سدها بر اکوس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ستم‌ها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خشک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پرداخته‌اند.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مطالعات نشان داده‌اند که سدها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کاهش ک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ف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و تخر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شوند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(Graf, 1993).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به عنوان مثال، سد گتوند در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باعث افزا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ش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شور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رودخانه کارون و تخر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اکوس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ستم‌ها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پا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ن‌دست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شد (ظفرنژاد، 1391). همچن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مطالعات انجام شده در مورد سد آتاتورک در ترک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نشان داده است که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سد، منجر به کاهش دب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رودخانه فرات،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ترک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رسوبات، و کاهش جمع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ماه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شده است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(Özhan, 2005).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کاهش جر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خشک شدن تالاب‌ها و مناطق حاش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ه‌ا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رودخانه‌ها منجر شود و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از 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ببرد. علاوه بر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سدها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دما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کاهش اکس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ژن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محلول، و افزا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ش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غلظت مواد مغذ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شوند که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امر،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تخ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کاهش تنوع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(Rosenberg et al., 2000).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از 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رفتن گونه‌ها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حساس به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دما و اکس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ژن،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همچن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گسترش گونه‌ها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مهاجم و ناخواسته منجر شود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>.</w:t>
      </w:r>
    </w:p>
    <w:p w14:paraId="04C1B2BD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</w:p>
    <w:p w14:paraId="15F2AD84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2.2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 xml:space="preserve">. 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چالش‌ها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ارز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اب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تأث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>:</w:t>
      </w:r>
    </w:p>
    <w:p w14:paraId="19F764EA" w14:textId="77777777" w:rsid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فرآ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ارز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تأث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(EIA)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با چالش‌ها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همراه است که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کاهش اثربخش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آن منجر شود. مطالعات نشان داده‌اند که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چالش‌ها شامل کمبود داده‌ها، عدم تخصص کاف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اعمال فشار از سو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ذ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نفعان،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عدم مشارکت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است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(Pizadeh &amp; Daneshmajnounian, 2014).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کمبود داده‌ها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پا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مورد وضع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منطقه،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عدم دقت در پ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ش‌ب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شود. همچن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عدم تخصص کاف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EIA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،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عدم شناسا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مهم و 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ارائه راه‌حل‌ها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نامناسب منجر شود. اعمال فشار از سو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ذ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نفعان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دستکار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نتا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ج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EIA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و 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ناد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ده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گرفتن اثرات منف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شود. در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ضعف در اجرا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EIA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و عدم توجه به توص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ارائه شده در گزارش‌ها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EIA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، از جمله چالش‌ها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مهم در پروژه‌ها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بوده است (سازمان حفاظت 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1399)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>.</w:t>
      </w:r>
    </w:p>
    <w:p w14:paraId="42E7352E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</w:p>
    <w:p w14:paraId="3AF00D30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2.3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 xml:space="preserve">. 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حقوق جوامع محل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در پروژه‌ها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سدساز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>:</w:t>
      </w:r>
    </w:p>
    <w:p w14:paraId="2636BE5C" w14:textId="77777777" w:rsidR="006E35CF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حقوق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پروژه‌ها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اهم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ژه‌ا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برخوردار است.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حقوق خود در زم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مشارکت در فرآ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تصم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م‌گ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دسترس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اطلاعات، و در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افت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غرامت منصفانه، برخوردار باشند (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Cernea, 1997).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مطالعات نشان داده‌اند که عدم رعا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حقوق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بروز درگ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اجتماع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نارضا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مقاومت در برابر پروژه‌ها منجر شود (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Gregory &amp; Trousdale, 2009).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برا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مثال، جابه‌جا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اجبار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بدون ارائه غرامت مناسب و 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فراهم کردن شرا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زندگ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بهتر،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نقض حقوق بشر و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جاد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مشکلات اجتماع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شود. در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حما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حقوق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پروژه‌ها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عمران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وجود دارد، اما اجرا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همواره با چالش‌ها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همراه بوده است (نصر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1398).</w:t>
      </w:r>
      <w:r>
        <w:rPr>
          <w:rFonts w:ascii="Times New Roman" w:hAnsi="Times New Roman" w:cs="B Mitra"/>
          <w:sz w:val="24"/>
          <w:szCs w:val="24"/>
          <w:rtl/>
          <w:lang w:bidi="fa-IR"/>
        </w:rPr>
        <w:br w:type="page"/>
      </w:r>
    </w:p>
    <w:p w14:paraId="1D3193AF" w14:textId="77777777" w:rsidR="000C2AFD" w:rsidRPr="00CC4B34" w:rsidRDefault="000C2AFD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lastRenderedPageBreak/>
        <w:t>3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2C762B" w:rsidRPr="002C762B">
        <w:rPr>
          <w:rtl/>
        </w:rPr>
        <w:t xml:space="preserve"> </w:t>
      </w:r>
      <w:r w:rsidR="002C762B" w:rsidRPr="002C762B">
        <w:rPr>
          <w:rFonts w:cs="B Mitra"/>
          <w:b/>
          <w:bCs/>
          <w:sz w:val="26"/>
          <w:szCs w:val="26"/>
          <w:rtl/>
        </w:rPr>
        <w:t>روش‌شناس</w:t>
      </w:r>
      <w:r w:rsidR="002C762B" w:rsidRPr="002C762B">
        <w:rPr>
          <w:rFonts w:cs="B Mitra" w:hint="cs"/>
          <w:b/>
          <w:bCs/>
          <w:sz w:val="26"/>
          <w:szCs w:val="26"/>
          <w:rtl/>
        </w:rPr>
        <w:t>ی</w:t>
      </w:r>
    </w:p>
    <w:p w14:paraId="11FB6643" w14:textId="77777777" w:rsidR="002C762B" w:rsidRPr="002C762B" w:rsidRDefault="002C762B" w:rsidP="002C762B">
      <w:pPr>
        <w:pStyle w:val="Matn"/>
        <w:ind w:firstLine="333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با هدف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تأث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رات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 خرسان ۳، از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</w:t>
      </w:r>
      <w:r w:rsidRPr="002C762B">
        <w:rPr>
          <w:rFonts w:cs="B Mitra"/>
          <w:sz w:val="24"/>
          <w:szCs w:val="24"/>
          <w:rtl/>
        </w:rPr>
        <w:t xml:space="preserve"> رو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کرد</w:t>
      </w:r>
      <w:r w:rsidRPr="002C762B">
        <w:rPr>
          <w:rFonts w:cs="B Mitra"/>
          <w:sz w:val="24"/>
          <w:szCs w:val="24"/>
          <w:rtl/>
        </w:rPr>
        <w:t xml:space="preserve">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ترک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استفاده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کند</w:t>
      </w:r>
      <w:r w:rsidRPr="002C762B">
        <w:rPr>
          <w:rFonts w:cs="B Mitra"/>
          <w:sz w:val="24"/>
          <w:szCs w:val="24"/>
          <w:rtl/>
        </w:rPr>
        <w:t>. روش‌شناس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شامل مراحل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است:</w:t>
      </w:r>
    </w:p>
    <w:p w14:paraId="748EC8F7" w14:textId="77777777" w:rsidR="002C762B" w:rsidRPr="002C762B" w:rsidRDefault="002C762B" w:rsidP="002C762B">
      <w:pPr>
        <w:pStyle w:val="Matn"/>
        <w:ind w:firstLine="333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1.</w:t>
      </w:r>
      <w:r w:rsidRPr="002C762B">
        <w:rPr>
          <w:rFonts w:cs="B Mitra"/>
          <w:sz w:val="24"/>
          <w:szCs w:val="24"/>
          <w:rtl/>
        </w:rPr>
        <w:tab/>
        <w:t>مطالعات کتابخانه‌ا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: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مرحله، از مطالعات کتابخانه‌ا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گسترده‌ا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جمع‌آور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اطلاعات و داده‌ها استفاده شده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مطالعات شامل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مقالات علم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کتاب‌ها، گزارش‌ها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دولت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سا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منابع مرتبط با موضوع تحق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است. منابع مورد استفاده از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اط</w:t>
      </w:r>
      <w:r w:rsidRPr="002C762B">
        <w:rPr>
          <w:rFonts w:cs="B Mitra" w:hint="eastAsia"/>
          <w:sz w:val="24"/>
          <w:szCs w:val="24"/>
          <w:rtl/>
        </w:rPr>
        <w:t>لاعات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معتبر داخل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خارج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از جمله </w:t>
      </w:r>
      <w:r w:rsidRPr="002C762B">
        <w:rPr>
          <w:rFonts w:cs="B Mitra"/>
          <w:sz w:val="24"/>
          <w:szCs w:val="24"/>
        </w:rPr>
        <w:t>Google Scholar</w:t>
      </w:r>
      <w:r w:rsidRPr="002C762B">
        <w:rPr>
          <w:rFonts w:cs="B Mitra"/>
          <w:sz w:val="24"/>
          <w:szCs w:val="24"/>
          <w:rtl/>
        </w:rPr>
        <w:t xml:space="preserve">، </w:t>
      </w:r>
      <w:r w:rsidRPr="002C762B">
        <w:rPr>
          <w:rFonts w:cs="B Mitra"/>
          <w:sz w:val="24"/>
          <w:szCs w:val="24"/>
        </w:rPr>
        <w:t>ScienceDirect</w:t>
      </w:r>
      <w:r w:rsidRPr="002C762B">
        <w:rPr>
          <w:rFonts w:cs="B Mitra"/>
          <w:sz w:val="24"/>
          <w:szCs w:val="24"/>
          <w:rtl/>
        </w:rPr>
        <w:t xml:space="preserve">، </w:t>
      </w:r>
      <w:r w:rsidRPr="002C762B">
        <w:rPr>
          <w:rFonts w:cs="B Mitra"/>
          <w:sz w:val="24"/>
          <w:szCs w:val="24"/>
        </w:rPr>
        <w:t>Scopus</w:t>
      </w:r>
      <w:r w:rsidRPr="002C762B">
        <w:rPr>
          <w:rFonts w:cs="B Mitra"/>
          <w:sz w:val="24"/>
          <w:szCs w:val="24"/>
          <w:rtl/>
        </w:rPr>
        <w:t>، و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داده حقوق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جمع‌آور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شده‌اند. انتخاب منابع بر اساس اعتبار، مرتبط بودن با موضوع، و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علم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آن‌ها انجام شده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مطالعات به منظور درک بهتر مفاه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</w:t>
      </w:r>
      <w:r w:rsidRPr="002C762B">
        <w:rPr>
          <w:rFonts w:cs="B Mitra"/>
          <w:sz w:val="24"/>
          <w:szCs w:val="24"/>
          <w:rtl/>
        </w:rPr>
        <w:t xml:space="preserve"> و نظر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مرتبط با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تأث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رات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حقوق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ط‌ز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ست،</w:t>
      </w:r>
      <w:r w:rsidRPr="002C762B">
        <w:rPr>
          <w:rFonts w:cs="B Mitra"/>
          <w:sz w:val="24"/>
          <w:szCs w:val="24"/>
          <w:rtl/>
        </w:rPr>
        <w:t xml:space="preserve"> حقوق بشر،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دار،</w:t>
      </w:r>
      <w:r w:rsidRPr="002C762B">
        <w:rPr>
          <w:rFonts w:cs="B Mitra"/>
          <w:sz w:val="24"/>
          <w:szCs w:val="24"/>
          <w:rtl/>
        </w:rPr>
        <w:t xml:space="preserve"> و 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نه</w:t>
      </w:r>
      <w:r w:rsidRPr="002C762B">
        <w:rPr>
          <w:rFonts w:cs="B Mitra"/>
          <w:sz w:val="24"/>
          <w:szCs w:val="24"/>
          <w:rtl/>
        </w:rPr>
        <w:t xml:space="preserve"> تحق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زم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نه</w:t>
      </w:r>
      <w:r w:rsidRPr="002C762B">
        <w:rPr>
          <w:rFonts w:cs="B Mitra"/>
          <w:sz w:val="24"/>
          <w:szCs w:val="24"/>
          <w:rtl/>
        </w:rPr>
        <w:t xml:space="preserve"> انجام شده است (بابا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1379).</w:t>
      </w:r>
    </w:p>
    <w:p w14:paraId="24C0A784" w14:textId="77777777" w:rsidR="002C762B" w:rsidRPr="002C762B" w:rsidRDefault="002C762B" w:rsidP="002C762B">
      <w:pPr>
        <w:pStyle w:val="Matn"/>
        <w:ind w:firstLine="333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2.</w:t>
      </w:r>
      <w:r w:rsidRPr="002C762B">
        <w:rPr>
          <w:rFonts w:cs="B Mitra"/>
          <w:sz w:val="24"/>
          <w:szCs w:val="24"/>
          <w:rtl/>
        </w:rPr>
        <w:tab/>
        <w:t>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اسناد و مدارک: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اسناد و مدارک،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گر</w:t>
      </w:r>
      <w:r w:rsidRPr="002C762B">
        <w:rPr>
          <w:rFonts w:cs="B Mitra"/>
          <w:sz w:val="24"/>
          <w:szCs w:val="24"/>
          <w:rtl/>
        </w:rPr>
        <w:t xml:space="preserve"> از روش‌ها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اصل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مورد استفاده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شامل مطالعه قوان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مقررات مل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ن‌الملل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مرتبط با حفاظت از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ط‌ز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ست،</w:t>
      </w:r>
      <w:r w:rsidRPr="002C762B">
        <w:rPr>
          <w:rFonts w:cs="B Mitra"/>
          <w:sz w:val="24"/>
          <w:szCs w:val="24"/>
          <w:rtl/>
        </w:rPr>
        <w:t xml:space="preserve">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>، گزارش‌ها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سد خرسان ۳ (در صورت دسترس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)، گز</w:t>
      </w:r>
      <w:r w:rsidRPr="002C762B">
        <w:rPr>
          <w:rFonts w:cs="B Mitra" w:hint="eastAsia"/>
          <w:sz w:val="24"/>
          <w:szCs w:val="24"/>
          <w:rtl/>
        </w:rPr>
        <w:t>ارش‌ها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بازرس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سا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اسناد و مدارک مرتبط با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سد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اسناد و مدارک به منظور شناسا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چالش‌ها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موجود در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>،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زان</w:t>
      </w:r>
      <w:r w:rsidRPr="002C762B">
        <w:rPr>
          <w:rFonts w:cs="B Mitra"/>
          <w:sz w:val="24"/>
          <w:szCs w:val="24"/>
          <w:rtl/>
        </w:rPr>
        <w:t xml:space="preserve"> رعا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امدها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اجتماع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 خرسان ۳ مورد استفاده قرار گرفته‌اند. دسترس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به اسناد و </w:t>
      </w:r>
      <w:r w:rsidRPr="002C762B">
        <w:rPr>
          <w:rFonts w:cs="B Mitra" w:hint="eastAsia"/>
          <w:sz w:val="24"/>
          <w:szCs w:val="24"/>
          <w:rtl/>
        </w:rPr>
        <w:t>مدارک</w:t>
      </w:r>
      <w:r w:rsidRPr="002C762B">
        <w:rPr>
          <w:rFonts w:cs="B Mitra"/>
          <w:sz w:val="24"/>
          <w:szCs w:val="24"/>
          <w:rtl/>
        </w:rPr>
        <w:t xml:space="preserve"> از طر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منابع دولت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(مانند سازمان حفاظت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/>
          <w:sz w:val="24"/>
          <w:szCs w:val="24"/>
          <w:rtl/>
        </w:rPr>
        <w:t xml:space="preserve"> و وزارت 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رو</w:t>
      </w:r>
      <w:r w:rsidRPr="002C762B">
        <w:rPr>
          <w:rFonts w:cs="B Mitra"/>
          <w:sz w:val="24"/>
          <w:szCs w:val="24"/>
          <w:rtl/>
        </w:rPr>
        <w:t>)، سازمان‌ها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غ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ردولت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داده حقوق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انجام شده است (سازمان حفاظت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ست،</w:t>
      </w:r>
      <w:r w:rsidRPr="002C762B">
        <w:rPr>
          <w:rFonts w:cs="B Mitra"/>
          <w:sz w:val="24"/>
          <w:szCs w:val="24"/>
          <w:rtl/>
        </w:rPr>
        <w:t xml:space="preserve"> 1399).</w:t>
      </w:r>
    </w:p>
    <w:p w14:paraId="0DE72921" w14:textId="77777777" w:rsidR="000C2AFD" w:rsidRDefault="002C762B" w:rsidP="002C762B">
      <w:pPr>
        <w:pStyle w:val="Matn"/>
        <w:ind w:firstLine="333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3.</w:t>
      </w:r>
      <w:r w:rsidRPr="002C762B">
        <w:rPr>
          <w:rFonts w:cs="B Mitra"/>
          <w:sz w:val="24"/>
          <w:szCs w:val="24"/>
          <w:rtl/>
        </w:rPr>
        <w:tab/>
        <w:t>تحل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محتوا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قوان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مقررات: تحل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محتوا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قوان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مقررات،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</w:t>
      </w:r>
      <w:r w:rsidRPr="002C762B">
        <w:rPr>
          <w:rFonts w:cs="B Mitra"/>
          <w:sz w:val="24"/>
          <w:szCs w:val="24"/>
          <w:rtl/>
        </w:rPr>
        <w:t xml:space="preserve"> روش کل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تحل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شامل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قوان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مقررات مل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ن‌الملل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مرتبط با حفاظت از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ط‌ز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ست،</w:t>
      </w:r>
      <w:r w:rsidRPr="002C762B">
        <w:rPr>
          <w:rFonts w:cs="B Mitra"/>
          <w:sz w:val="24"/>
          <w:szCs w:val="24"/>
          <w:rtl/>
        </w:rPr>
        <w:t xml:space="preserve">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حقوق بشر، و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به منظور شناسا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مسؤول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 w:hint="eastAsia"/>
          <w:sz w:val="24"/>
          <w:szCs w:val="24"/>
          <w:rtl/>
        </w:rPr>
        <w:t>قانون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تع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الزامات، و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رو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قانون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مرتبط با پروژه‌ها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سدساز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است.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تحل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به مفاه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</w:t>
      </w:r>
      <w:r w:rsidRPr="002C762B">
        <w:rPr>
          <w:rFonts w:cs="B Mitra"/>
          <w:sz w:val="24"/>
          <w:szCs w:val="24"/>
          <w:rtl/>
        </w:rPr>
        <w:t xml:space="preserve"> کل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اصطلاحات حقوق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رو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قانون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مربوط به تخلفات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توجه 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ژه‌ا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شده است (نصر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1398).</w:t>
      </w:r>
    </w:p>
    <w:p w14:paraId="782196F9" w14:textId="77777777" w:rsidR="002C762B" w:rsidRPr="00851333" w:rsidRDefault="002C762B" w:rsidP="002C762B">
      <w:pPr>
        <w:pStyle w:val="Matn"/>
        <w:ind w:firstLine="333"/>
        <w:rPr>
          <w:rFonts w:cs="B Mitra"/>
          <w:szCs w:val="24"/>
          <w:rtl/>
        </w:rPr>
      </w:pPr>
    </w:p>
    <w:p w14:paraId="3BA9D34E" w14:textId="77777777" w:rsidR="000C2AFD" w:rsidRPr="00CC4B34" w:rsidRDefault="000C2AFD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4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1B0E05">
        <w:rPr>
          <w:rFonts w:cs="B Mitra" w:hint="cs"/>
          <w:b/>
          <w:bCs/>
          <w:sz w:val="26"/>
          <w:szCs w:val="26"/>
          <w:rtl/>
        </w:rPr>
        <w:t>یافته ها</w:t>
      </w:r>
    </w:p>
    <w:p w14:paraId="7D1C331F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  <w:bookmarkStart w:id="1" w:name="_Toc155763635"/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4.1. شناسایی اثرات زیست‌محیطی سد خرسان </w:t>
      </w: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  <w:t>۳ (</w:t>
      </w: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>به‌صورت فرضی):</w:t>
      </w:r>
    </w:p>
    <w:p w14:paraId="3DE219A8" w14:textId="77777777" w:rsidR="002C762B" w:rsidRPr="002C762B" w:rsidRDefault="002C762B" w:rsidP="002C762B">
      <w:pPr>
        <w:bidi/>
        <w:spacing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بر اساس بررسی‌های انجام‌شده و با فرض دسترسی به گزارش‌های </w:t>
      </w:r>
      <w:r w:rsidRPr="002C762B">
        <w:rPr>
          <w:rFonts w:ascii="Times New Roman" w:eastAsia="Times New Roman" w:hAnsi="Times New Roman" w:cs="B Mitra"/>
          <w:sz w:val="24"/>
          <w:szCs w:val="24"/>
        </w:rPr>
        <w:t>EIA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 و سایر اطلاعات مرتبط با سد خرسان </w:t>
      </w:r>
      <w:r w:rsidRPr="002C762B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>۳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>، ساخت این سد با تأثیرات زیست‌محیطی متعددی همراه بوده است که نیازمند توجه و مدیریت دقیق است:</w:t>
      </w:r>
    </w:p>
    <w:tbl>
      <w:tblPr>
        <w:tblW w:w="933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8"/>
        <w:gridCol w:w="3841"/>
        <w:gridCol w:w="3685"/>
      </w:tblGrid>
      <w:tr w:rsidR="002C762B" w:rsidRPr="002C762B" w14:paraId="188B533C" w14:textId="77777777" w:rsidTr="002C762B">
        <w:trPr>
          <w:tblHeader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FF235D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نوع اثر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FC7EC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شرح اثر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976F0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پیامدها</w:t>
            </w:r>
          </w:p>
        </w:tc>
      </w:tr>
      <w:tr w:rsidR="002C762B" w:rsidRPr="002C762B" w14:paraId="2A16D403" w14:textId="77777777" w:rsidTr="002C762B">
        <w:trPr>
          <w:trHeight w:val="120"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04E9A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تخریب زیستگاه‌ها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84A91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زیر آب رفتن جنگل‌ها و مراتع به دلیل آبگیری مخزن سد.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580077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کاهش تنوع زیستی، انقراض گونه‌های گیاهی و جانوری.</w:t>
            </w:r>
          </w:p>
        </w:tc>
      </w:tr>
      <w:tr w:rsidR="002C762B" w:rsidRPr="002C762B" w14:paraId="7C483B61" w14:textId="77777777" w:rsidTr="002C762B">
        <w:trPr>
          <w:trHeight w:val="101"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D03774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آلودگی منابع آب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EC381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ورود رسوبات و مواد شیمیایی به مخزن و آلودگی ناشی از فعالیت‌های ساختمانی.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312AE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آلودگی منابع آب شرب، تخریب زیستگاه‌های آبی.</w:t>
            </w:r>
          </w:p>
        </w:tc>
      </w:tr>
      <w:tr w:rsidR="002C762B" w:rsidRPr="002C762B" w14:paraId="06D25064" w14:textId="77777777" w:rsidTr="002C762B">
        <w:trPr>
          <w:trHeight w:val="23"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1AF96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تغییرات آب‌های زیرزمینی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DF370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کاهش سطح آب‌های زیرزمینی به دلیل تغییر در الگوی جریان آب.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4F6B4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کاهش تولید کشاورزی و خشکی چاه‌ها.</w:t>
            </w:r>
          </w:p>
        </w:tc>
      </w:tr>
      <w:tr w:rsidR="002C762B" w:rsidRPr="002C762B" w14:paraId="21244FF4" w14:textId="77777777" w:rsidTr="002C762B">
        <w:trPr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62D382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تأثیرات اجتماعی و اقتصادی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59117E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جابه‌جایی اجباری جوامع محلی و از بین رفتن معیشت‌های سنتی.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0104D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افزایش فقر، نارضایتی اجتماعی، و مشکلات روانی.</w:t>
            </w:r>
          </w:p>
        </w:tc>
      </w:tr>
      <w:tr w:rsidR="002C762B" w:rsidRPr="002C762B" w14:paraId="31A17249" w14:textId="77777777" w:rsidTr="002C762B">
        <w:trPr>
          <w:trHeight w:val="23"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1C0A01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lastRenderedPageBreak/>
              <w:t>آثار فرهنگی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B86AF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تهدید به نابودی فرهنگ و هویت محلی به دلیل جابه‌جایی و تغییرات اجتماعی.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ECF5E1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از بین رفتن روابط اجتماعی و فرهنگی.</w:t>
            </w:r>
          </w:p>
        </w:tc>
      </w:tr>
    </w:tbl>
    <w:p w14:paraId="19AA212E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</w:p>
    <w:p w14:paraId="2EC7A034" w14:textId="77777777" w:rsidR="002C762B" w:rsidRPr="002C762B" w:rsidRDefault="002C762B" w:rsidP="002C762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4.2. چالش‌های موجود در فرآیند </w:t>
      </w:r>
      <w:r w:rsidRPr="002C762B">
        <w:rPr>
          <w:rFonts w:ascii="Times New Roman" w:eastAsia="Times New Roman" w:hAnsi="Times New Roman" w:cs="B Mitra"/>
          <w:b/>
          <w:bCs/>
          <w:sz w:val="24"/>
          <w:szCs w:val="24"/>
        </w:rPr>
        <w:t xml:space="preserve">EIA 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(</w:t>
      </w: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>به‌صورت فرضی):</w:t>
      </w:r>
    </w:p>
    <w:p w14:paraId="3B59B119" w14:textId="77777777" w:rsidR="002C762B" w:rsidRPr="002C762B" w:rsidRDefault="002C762B" w:rsidP="002C762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بر اساس بررسی اسناد و مدارک و با فرض دسترسی به اطلاعات مربوط به فرآیند </w:t>
      </w:r>
      <w:r w:rsidRPr="002C762B">
        <w:rPr>
          <w:rFonts w:ascii="Times New Roman" w:eastAsia="Times New Roman" w:hAnsi="Times New Roman" w:cs="B Mitra"/>
          <w:sz w:val="24"/>
          <w:szCs w:val="24"/>
        </w:rPr>
        <w:t>EIA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 سد خرسان </w:t>
      </w:r>
      <w:r w:rsidRPr="002C762B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>۳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>، چالش‌های زیر در این فرآیند شناسایی شده است: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0"/>
        <w:gridCol w:w="3459"/>
        <w:gridCol w:w="3353"/>
      </w:tblGrid>
      <w:tr w:rsidR="002C762B" w:rsidRPr="002C762B" w14:paraId="670B9D8F" w14:textId="77777777" w:rsidTr="00252BA0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BED7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چالش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02B35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شرح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A71634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پیامدها</w:t>
            </w:r>
          </w:p>
        </w:tc>
      </w:tr>
      <w:tr w:rsidR="002C762B" w:rsidRPr="002C762B" w14:paraId="62D359E7" w14:textId="77777777" w:rsidTr="00252BA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A85A87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کمبود داده‌های پایه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A5D63E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عدم وجود اطلاعات جامع درباره وضعیت زیست‌محیطی و اکوسیستم‌ها.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18E342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ناتوانی در پیش‌بینی دقیق اثرات زیست‌محیطی و شناسایی ریسک‌ها.</w:t>
            </w:r>
          </w:p>
        </w:tc>
      </w:tr>
      <w:tr w:rsidR="002C762B" w:rsidRPr="002C762B" w14:paraId="3B3B9463" w14:textId="77777777" w:rsidTr="002C762B">
        <w:trPr>
          <w:trHeight w:val="172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2CE7BB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عدم مشارکت جوامع محلی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C2D19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عدم توجه به نظرات و نیازهای جوامع محلی در فرآیند تصمیم‌گیری.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EF73D5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نارضایتی و مقاومت جوامع محلی در برابر پروژه.</w:t>
            </w:r>
          </w:p>
        </w:tc>
      </w:tr>
      <w:tr w:rsidR="002C762B" w:rsidRPr="002C762B" w14:paraId="26DDC375" w14:textId="77777777" w:rsidTr="00252BA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B863E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ضعف در ارزیابی اثرات تجمعی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DE12E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عدم بررسی اثرات هم‌افزایی با سایر پروژه‌های توسعه‌ای در منطقه.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88DEF3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نادیده گرفتن اثرات بلندمدت و گسترده بر محیط‌زیست.</w:t>
            </w:r>
          </w:p>
        </w:tc>
      </w:tr>
      <w:tr w:rsidR="002C762B" w:rsidRPr="002C762B" w14:paraId="6B4068C9" w14:textId="77777777" w:rsidTr="00252BA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A0154E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عدم شفافیت در فرآیند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5E14D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 xml:space="preserve">عدم انتشار عمومی گزارش‌ها و اطلاعات مربوط به </w:t>
            </w:r>
            <w:r w:rsidRPr="002C762B">
              <w:rPr>
                <w:rFonts w:ascii="Times New Roman" w:eastAsia="Times New Roman" w:hAnsi="Times New Roman" w:cs="B Mitra"/>
              </w:rPr>
              <w:t>EIA.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52958F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کاهش اعتماد عمومی، عدم مشارکت فعال و افزایش شایعات.</w:t>
            </w:r>
          </w:p>
        </w:tc>
      </w:tr>
      <w:tr w:rsidR="002C762B" w:rsidRPr="002C762B" w14:paraId="64DFF564" w14:textId="77777777" w:rsidTr="00252BA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00DF0F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عدم اجرای توصیه‌ها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79F5A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 xml:space="preserve">عدم اقدام به پیاده‌سازی توصیه‌های ارائه شده در گزارش‌های </w:t>
            </w:r>
            <w:r w:rsidRPr="002C762B">
              <w:rPr>
                <w:rFonts w:ascii="Times New Roman" w:eastAsia="Times New Roman" w:hAnsi="Times New Roman" w:cs="B Mitra"/>
              </w:rPr>
              <w:t>EIA.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D0D74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بروز تخلفات زیست‌محیطی و عدم تحقق اهداف پایداری.</w:t>
            </w:r>
          </w:p>
        </w:tc>
      </w:tr>
    </w:tbl>
    <w:p w14:paraId="7ED5F06A" w14:textId="77777777" w:rsidR="002C762B" w:rsidRDefault="002C762B" w:rsidP="002C762B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  <w:r>
        <w:rPr>
          <w:rFonts w:ascii="Times New Roman" w:eastAsia="Times New Roman" w:hAnsi="Times New Roman" w:cs="B Mitra"/>
          <w:sz w:val="24"/>
          <w:szCs w:val="24"/>
          <w:rtl/>
        </w:rPr>
        <w:br w:type="page"/>
      </w:r>
    </w:p>
    <w:p w14:paraId="707512B5" w14:textId="77777777" w:rsidR="002C762B" w:rsidRPr="002C762B" w:rsidRDefault="002C762B" w:rsidP="002C762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lastRenderedPageBreak/>
        <w:t>4.3. بررسی حقوق جوامع محلی (به‌صورت فرضی):</w:t>
      </w:r>
    </w:p>
    <w:p w14:paraId="565BA1DD" w14:textId="77777777" w:rsidR="002C762B" w:rsidRPr="002C762B" w:rsidRDefault="002C762B" w:rsidP="002C762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بر اساس بررسی قوانین و مقررات و با فرض دسترسی به اطلاعات مربوط به سد خرسان </w:t>
      </w:r>
      <w:r w:rsidRPr="002C762B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>۳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>، موارد زیر در خصوص حقوق جوامع محلی بررسی شده است:</w:t>
      </w:r>
    </w:p>
    <w:tbl>
      <w:tblPr>
        <w:tblW w:w="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4346"/>
        <w:gridCol w:w="2545"/>
      </w:tblGrid>
      <w:tr w:rsidR="002C762B" w:rsidRPr="002C762B" w14:paraId="6B1D1711" w14:textId="77777777" w:rsidTr="002C762B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5D7BB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6012E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شرح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C28961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اهمیت</w:t>
            </w:r>
          </w:p>
        </w:tc>
      </w:tr>
      <w:tr w:rsidR="002C762B" w:rsidRPr="002C762B" w14:paraId="4869844E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0AD64B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مشارکت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CBE37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شرکت در فرآیند تصمیم‌گیری و مشاوره در مورد پروژه‌های سدسازی.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E265D5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افزایش رضایتمندی و حمایت از پروژه‌ها.</w:t>
            </w:r>
          </w:p>
        </w:tc>
      </w:tr>
      <w:tr w:rsidR="002C762B" w:rsidRPr="002C762B" w14:paraId="2E1C83CA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057BB5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دسترسی به اطلاعات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677A4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دسترسی به اطلاعات دقیق و شفاف درباره پروژه‌ها و اثرات آن‌ها.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CB30D1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افزایش آگاهی و توانمندسازی جوامع محلی.</w:t>
            </w:r>
          </w:p>
        </w:tc>
      </w:tr>
      <w:tr w:rsidR="002C762B" w:rsidRPr="002C762B" w14:paraId="39CE1FA3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F8A943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دریافت غرامت منصفانه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8230C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دریافت غرامت منصفانه در صورت جابه‌جایی یا آسیب به معیشت.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95258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جبران خسارات و حفظ حقوق جوامع محلی.</w:t>
            </w:r>
          </w:p>
        </w:tc>
      </w:tr>
      <w:tr w:rsidR="002C762B" w:rsidRPr="002C762B" w14:paraId="007ADB64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A07766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برخورداری از مزایا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114CF6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بهره‌مندی از مزایای اقتصادی و اجتماعی پروژه‌ها، شامل اشتغال و توسعه زیرساخت‌ها.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C24917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بهبود شرایط اقتصادی و اجتماعی جوامع محلی.</w:t>
            </w:r>
          </w:p>
        </w:tc>
      </w:tr>
      <w:tr w:rsidR="002C762B" w:rsidRPr="002C762B" w14:paraId="652FAEDB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3F2B4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حفظ فرهنگ و هویت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6AF844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حفظ فرهنگ، سنت‌ها و هویت محلی در برابر تغییرات ناشی از پروژه.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C308A6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تقویت انسجام اجتماعی و فرهنگی جوامع محلی.</w:t>
            </w:r>
          </w:p>
        </w:tc>
      </w:tr>
    </w:tbl>
    <w:p w14:paraId="7153FB2C" w14:textId="77777777" w:rsidR="002C762B" w:rsidRDefault="002C762B" w:rsidP="001B0E05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</w:p>
    <w:p w14:paraId="3DD7AB3D" w14:textId="77777777" w:rsidR="002C762B" w:rsidRDefault="002C762B" w:rsidP="001B0E05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</w:p>
    <w:p w14:paraId="15D11E80" w14:textId="77777777" w:rsidR="001B0E05" w:rsidRPr="00CC4B34" w:rsidRDefault="001B0E05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5-</w:t>
      </w:r>
      <w:r w:rsidR="002C762B" w:rsidRPr="002C762B">
        <w:rPr>
          <w:rtl/>
        </w:rPr>
        <w:t xml:space="preserve"> </w:t>
      </w:r>
      <w:r w:rsidR="002C762B" w:rsidRPr="002C762B">
        <w:rPr>
          <w:rFonts w:cs="B Mitra"/>
          <w:b/>
          <w:bCs/>
          <w:sz w:val="26"/>
          <w:szCs w:val="26"/>
          <w:rtl/>
        </w:rPr>
        <w:t>بحث</w:t>
      </w:r>
    </w:p>
    <w:p w14:paraId="128BD817" w14:textId="77777777" w:rsidR="002C762B" w:rsidRPr="002C762B" w:rsidRDefault="002C762B" w:rsidP="002C762B">
      <w:pPr>
        <w:pStyle w:val="Matn"/>
        <w:ind w:firstLine="49"/>
        <w:rPr>
          <w:rFonts w:cs="B Mitra"/>
          <w:b/>
          <w:bCs/>
          <w:sz w:val="24"/>
          <w:szCs w:val="24"/>
        </w:rPr>
      </w:pPr>
      <w:r w:rsidRPr="002C762B">
        <w:rPr>
          <w:rFonts w:cs="B Mitra"/>
          <w:b/>
          <w:bCs/>
          <w:sz w:val="24"/>
          <w:szCs w:val="24"/>
          <w:rtl/>
        </w:rPr>
        <w:t>5.1. تحل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ل</w:t>
      </w:r>
      <w:r w:rsidRPr="002C762B">
        <w:rPr>
          <w:rFonts w:cs="B Mitra"/>
          <w:b/>
          <w:bCs/>
          <w:sz w:val="24"/>
          <w:szCs w:val="24"/>
          <w:rtl/>
        </w:rPr>
        <w:t xml:space="preserve"> اثرات ز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ست‌مح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ط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/>
          <w:b/>
          <w:bCs/>
          <w:sz w:val="24"/>
          <w:szCs w:val="24"/>
          <w:rtl/>
        </w:rPr>
        <w:t>:</w:t>
      </w:r>
    </w:p>
    <w:p w14:paraId="19ED97B1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اثرات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 خرسان ۳، که در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افته‌ها</w:t>
      </w:r>
      <w:r w:rsidRPr="002C762B">
        <w:rPr>
          <w:rFonts w:cs="B Mitra"/>
          <w:sz w:val="24"/>
          <w:szCs w:val="24"/>
          <w:rtl/>
        </w:rPr>
        <w:t xml:space="preserve"> مورد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قرار گرفت، نشان‌دهنده ضرورت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و جامع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است. تخر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ب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طب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کاهش تنوع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آلودگ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منابع آب از جمله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امدها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پروژه هستند که 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ازمند</w:t>
      </w:r>
      <w:r w:rsidRPr="002C762B">
        <w:rPr>
          <w:rFonts w:cs="B Mitra"/>
          <w:sz w:val="24"/>
          <w:szCs w:val="24"/>
          <w:rtl/>
        </w:rPr>
        <w:t xml:space="preserve"> توجه 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ژه</w:t>
      </w:r>
      <w:r w:rsidRPr="002C762B">
        <w:rPr>
          <w:rFonts w:cs="B Mitra"/>
          <w:sz w:val="24"/>
          <w:szCs w:val="24"/>
          <w:rtl/>
        </w:rPr>
        <w:t xml:space="preserve"> و اتخاذ راهکارها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مناسب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باشند</w:t>
      </w:r>
      <w:r w:rsidRPr="002C762B">
        <w:rPr>
          <w:rFonts w:cs="B Mitra"/>
          <w:sz w:val="24"/>
          <w:szCs w:val="24"/>
          <w:rtl/>
        </w:rPr>
        <w:t xml:space="preserve"> (ظفرنژاد، 1391).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کاهش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اثرات، استفاده از فناور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نو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در طراح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سد، از جمله استفاده از مصالح سازگار با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ط‌ز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/>
          <w:sz w:val="24"/>
          <w:szCs w:val="24"/>
          <w:rtl/>
        </w:rPr>
        <w:t xml:space="preserve"> و طراح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سازه‌ها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با حداقل تأث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بر جر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ان</w:t>
      </w:r>
      <w:r w:rsidRPr="002C762B">
        <w:rPr>
          <w:rFonts w:cs="B Mitra"/>
          <w:sz w:val="24"/>
          <w:szCs w:val="24"/>
          <w:rtl/>
        </w:rPr>
        <w:t xml:space="preserve"> آب،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شنهاد</w:t>
      </w:r>
      <w:r w:rsidRPr="002C762B">
        <w:rPr>
          <w:rFonts w:cs="B Mitra"/>
          <w:sz w:val="24"/>
          <w:szCs w:val="24"/>
          <w:rtl/>
        </w:rPr>
        <w:t xml:space="preserve">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شود</w:t>
      </w:r>
      <w:r w:rsidRPr="002C762B">
        <w:rPr>
          <w:rFonts w:cs="B Mitra"/>
          <w:sz w:val="24"/>
          <w:szCs w:val="24"/>
          <w:rtl/>
        </w:rPr>
        <w:t>. 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ن،</w:t>
      </w:r>
      <w:r w:rsidRPr="002C762B">
        <w:rPr>
          <w:rFonts w:cs="B Mitra"/>
          <w:sz w:val="24"/>
          <w:szCs w:val="24"/>
          <w:rtl/>
        </w:rPr>
        <w:t xml:space="preserve">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برنامه‌ها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ستگاه‌ها</w:t>
      </w:r>
      <w:r w:rsidRPr="002C762B">
        <w:rPr>
          <w:rFonts w:cs="B Mitra"/>
          <w:sz w:val="24"/>
          <w:szCs w:val="24"/>
          <w:rtl/>
        </w:rPr>
        <w:t xml:space="preserve"> و حفاظت از </w:t>
      </w:r>
      <w:r w:rsidRPr="002C762B">
        <w:rPr>
          <w:rFonts w:cs="B Mitra" w:hint="eastAsia"/>
          <w:sz w:val="24"/>
          <w:szCs w:val="24"/>
          <w:rtl/>
        </w:rPr>
        <w:t>گونه‌ها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در معرض خطر،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تواند</w:t>
      </w:r>
      <w:r w:rsidRPr="002C762B">
        <w:rPr>
          <w:rFonts w:cs="B Mitra"/>
          <w:sz w:val="24"/>
          <w:szCs w:val="24"/>
          <w:rtl/>
        </w:rPr>
        <w:t xml:space="preserve"> به حفظ تنوع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کمک کند.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/>
          <w:sz w:val="24"/>
          <w:szCs w:val="24"/>
          <w:rtl/>
        </w:rPr>
        <w:t xml:space="preserve"> مستمر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آب و اتخاذ تداب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لازم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جلوگ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از آلودگ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منابع آب، از 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گر</w:t>
      </w:r>
      <w:r w:rsidRPr="002C762B">
        <w:rPr>
          <w:rFonts w:cs="B Mitra"/>
          <w:sz w:val="24"/>
          <w:szCs w:val="24"/>
          <w:rtl/>
        </w:rPr>
        <w:t xml:space="preserve"> اقدامات ضرور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است.</w:t>
      </w:r>
    </w:p>
    <w:p w14:paraId="4AE110A8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</w:rPr>
      </w:pPr>
    </w:p>
    <w:p w14:paraId="3748CF14" w14:textId="77777777" w:rsidR="002C762B" w:rsidRPr="002C762B" w:rsidRDefault="002C762B" w:rsidP="002C762B">
      <w:pPr>
        <w:pStyle w:val="Matn"/>
        <w:ind w:firstLine="49"/>
        <w:rPr>
          <w:rFonts w:cs="B Mitra"/>
          <w:b/>
          <w:bCs/>
          <w:sz w:val="24"/>
          <w:szCs w:val="24"/>
        </w:rPr>
      </w:pPr>
      <w:r w:rsidRPr="002C762B">
        <w:rPr>
          <w:rFonts w:cs="B Mitra"/>
          <w:b/>
          <w:bCs/>
          <w:sz w:val="24"/>
          <w:szCs w:val="24"/>
          <w:rtl/>
        </w:rPr>
        <w:t>5.2. بهبود فرآ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ند</w:t>
      </w:r>
      <w:r w:rsidRPr="002C762B">
        <w:rPr>
          <w:rFonts w:cs="B Mitra"/>
          <w:b/>
          <w:bCs/>
          <w:sz w:val="24"/>
          <w:szCs w:val="24"/>
          <w:rtl/>
        </w:rPr>
        <w:t xml:space="preserve"> </w:t>
      </w:r>
      <w:r w:rsidRPr="002C762B">
        <w:rPr>
          <w:rFonts w:cs="B Mitra"/>
          <w:b/>
          <w:bCs/>
          <w:sz w:val="24"/>
          <w:szCs w:val="24"/>
        </w:rPr>
        <w:t>EIA:</w:t>
      </w:r>
    </w:p>
    <w:p w14:paraId="7F3D0821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چالش‌ها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موجود در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سد خرسان ۳، نشان‌دهنده 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از</w:t>
      </w:r>
      <w:r w:rsidRPr="002C762B">
        <w:rPr>
          <w:rFonts w:cs="B Mitra"/>
          <w:sz w:val="24"/>
          <w:szCs w:val="24"/>
          <w:rtl/>
        </w:rPr>
        <w:t xml:space="preserve"> به بهبود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در مراحل مختلف است. افزا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/>
          <w:sz w:val="24"/>
          <w:szCs w:val="24"/>
          <w:rtl/>
        </w:rPr>
        <w:t xml:space="preserve"> مشارکت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از مهم‌تر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راه‌حل‌ها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ارتقا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امر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تواند</w:t>
      </w:r>
      <w:r w:rsidRPr="002C762B">
        <w:rPr>
          <w:rFonts w:cs="B Mitra"/>
          <w:sz w:val="24"/>
          <w:szCs w:val="24"/>
          <w:rtl/>
        </w:rPr>
        <w:t xml:space="preserve"> از طر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برگزار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جلسات عموم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نظرسنج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تشک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کم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مشورت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 حضور نما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ندگان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محقق شود </w:t>
      </w:r>
      <w:r w:rsidRPr="002C762B">
        <w:rPr>
          <w:rFonts w:cs="B Mitra"/>
          <w:sz w:val="24"/>
          <w:szCs w:val="24"/>
        </w:rPr>
        <w:t xml:space="preserve">Cernea, 1997). </w:t>
      </w:r>
      <w:r>
        <w:rPr>
          <w:rFonts w:cs="B Mitra" w:hint="cs"/>
          <w:sz w:val="24"/>
          <w:szCs w:val="24"/>
          <w:rtl/>
        </w:rPr>
        <w:t xml:space="preserve">) </w:t>
      </w:r>
      <w:r w:rsidRPr="002C762B">
        <w:rPr>
          <w:rFonts w:cs="B Mitra"/>
          <w:sz w:val="24"/>
          <w:szCs w:val="24"/>
          <w:rtl/>
        </w:rPr>
        <w:t>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ن،</w:t>
      </w:r>
      <w:r w:rsidRPr="002C762B">
        <w:rPr>
          <w:rFonts w:cs="B Mitra"/>
          <w:sz w:val="24"/>
          <w:szCs w:val="24"/>
          <w:rtl/>
        </w:rPr>
        <w:t xml:space="preserve"> تقو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نظارت بر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توص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>، از جمله تع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مسؤول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مشخص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دستگاه‌ها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اجرا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و اعمال مجازات‌ها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بازدارنده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متخلفان، ضرور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  <w:rtl/>
        </w:rPr>
        <w:lastRenderedPageBreak/>
        <w:t>است. استفاده از داده‌ها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و به‌روز در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، </w:t>
      </w:r>
      <w:r w:rsidRPr="002C762B">
        <w:rPr>
          <w:rFonts w:cs="B Mitra" w:hint="eastAsia"/>
          <w:sz w:val="24"/>
          <w:szCs w:val="24"/>
          <w:rtl/>
        </w:rPr>
        <w:t>و</w:t>
      </w:r>
      <w:r w:rsidRPr="002C762B">
        <w:rPr>
          <w:rFonts w:cs="B Mitra"/>
          <w:sz w:val="24"/>
          <w:szCs w:val="24"/>
          <w:rtl/>
        </w:rPr>
        <w:t xml:space="preserve">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اثرات تجمع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پروژه‌ها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مختلف در منطقه،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تواند</w:t>
      </w:r>
      <w:r w:rsidRPr="002C762B">
        <w:rPr>
          <w:rFonts w:cs="B Mitra"/>
          <w:sz w:val="24"/>
          <w:szCs w:val="24"/>
          <w:rtl/>
        </w:rPr>
        <w:t xml:space="preserve"> به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ش‌ب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ق‌تر</w:t>
      </w:r>
      <w:r w:rsidRPr="002C762B">
        <w:rPr>
          <w:rFonts w:cs="B Mitra"/>
          <w:sz w:val="24"/>
          <w:szCs w:val="24"/>
          <w:rtl/>
        </w:rPr>
        <w:t xml:space="preserve"> اثرات و اتخاذ تصم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مات</w:t>
      </w:r>
      <w:r w:rsidRPr="002C762B">
        <w:rPr>
          <w:rFonts w:cs="B Mitra"/>
          <w:sz w:val="24"/>
          <w:szCs w:val="24"/>
          <w:rtl/>
        </w:rPr>
        <w:t xml:space="preserve"> آگاهانه‌تر کمک کند </w:t>
      </w:r>
      <w:r w:rsidRPr="002C762B">
        <w:rPr>
          <w:rFonts w:cs="B Mitra"/>
          <w:sz w:val="24"/>
          <w:szCs w:val="24"/>
        </w:rPr>
        <w:t>Pizadeh &amp; Daneshmajnounian, 2014).</w:t>
      </w:r>
      <w:r>
        <w:rPr>
          <w:rFonts w:cs="B Mitra" w:hint="cs"/>
          <w:sz w:val="24"/>
          <w:szCs w:val="24"/>
          <w:rtl/>
        </w:rPr>
        <w:t>)</w:t>
      </w:r>
    </w:p>
    <w:p w14:paraId="636DE055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</w:rPr>
      </w:pPr>
    </w:p>
    <w:p w14:paraId="094410F2" w14:textId="77777777" w:rsidR="002C762B" w:rsidRPr="002C762B" w:rsidRDefault="002C762B" w:rsidP="002C762B">
      <w:pPr>
        <w:pStyle w:val="Matn"/>
        <w:ind w:firstLine="49"/>
        <w:rPr>
          <w:rFonts w:cs="B Mitra"/>
          <w:b/>
          <w:bCs/>
          <w:sz w:val="24"/>
          <w:szCs w:val="24"/>
        </w:rPr>
      </w:pPr>
      <w:r w:rsidRPr="002C762B">
        <w:rPr>
          <w:rFonts w:cs="B Mitra"/>
          <w:b/>
          <w:bCs/>
          <w:sz w:val="24"/>
          <w:szCs w:val="24"/>
          <w:rtl/>
        </w:rPr>
        <w:t>5.3. رعا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ت</w:t>
      </w:r>
      <w:r w:rsidRPr="002C762B">
        <w:rPr>
          <w:rFonts w:cs="B Mitra"/>
          <w:b/>
          <w:bCs/>
          <w:sz w:val="24"/>
          <w:szCs w:val="24"/>
          <w:rtl/>
        </w:rPr>
        <w:t xml:space="preserve"> حقوق محل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/>
          <w:b/>
          <w:bCs/>
          <w:sz w:val="24"/>
          <w:szCs w:val="24"/>
          <w:rtl/>
        </w:rPr>
        <w:t>:</w:t>
      </w:r>
    </w:p>
    <w:p w14:paraId="134AD541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رعا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از جمله مشارکت در تصم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م‌گ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در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افت</w:t>
      </w:r>
      <w:r w:rsidRPr="002C762B">
        <w:rPr>
          <w:rFonts w:cs="B Mitra"/>
          <w:sz w:val="24"/>
          <w:szCs w:val="24"/>
          <w:rtl/>
        </w:rPr>
        <w:t xml:space="preserve"> غرامت منصفانه، از اهم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بالا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برخوردار است.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تحقق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امر، با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</w:t>
      </w:r>
      <w:r w:rsidRPr="002C762B">
        <w:rPr>
          <w:rFonts w:cs="B Mitra"/>
          <w:sz w:val="24"/>
          <w:szCs w:val="24"/>
          <w:rtl/>
        </w:rPr>
        <w:t xml:space="preserve"> سازوکارها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قانون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اجرا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مناسب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حما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از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فراهم شود (نصر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1398).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شامل اطلاع‌رسان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شفاف و به موقع در مورد پروژه‌ها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سدساز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برگزار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جلسات مشورت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ارائه غرامت منصفانه به افراد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که تحت تأث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پروژه‌ها قرار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رند،</w:t>
      </w:r>
      <w:r w:rsidRPr="002C762B">
        <w:rPr>
          <w:rFonts w:cs="B Mitra"/>
          <w:sz w:val="24"/>
          <w:szCs w:val="24"/>
          <w:rtl/>
        </w:rPr>
        <w:t xml:space="preserve">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شود</w:t>
      </w:r>
      <w:r w:rsidRPr="002C762B">
        <w:rPr>
          <w:rFonts w:cs="B Mitra"/>
          <w:sz w:val="24"/>
          <w:szCs w:val="24"/>
          <w:rtl/>
        </w:rPr>
        <w:t>. 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ن،</w:t>
      </w:r>
      <w:r w:rsidRPr="002C762B">
        <w:rPr>
          <w:rFonts w:cs="B Mitra"/>
          <w:sz w:val="24"/>
          <w:szCs w:val="24"/>
          <w:rtl/>
        </w:rPr>
        <w:t xml:space="preserve"> با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</w:t>
      </w:r>
      <w:r w:rsidRPr="002C762B">
        <w:rPr>
          <w:rFonts w:cs="B Mitra"/>
          <w:sz w:val="24"/>
          <w:szCs w:val="24"/>
          <w:rtl/>
        </w:rPr>
        <w:t xml:space="preserve"> برنامه‌ها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در مناطق مجاور سد اجرا شود تا به بهبود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زندگ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کمک کند.</w:t>
      </w:r>
    </w:p>
    <w:p w14:paraId="38E3E113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</w:p>
    <w:p w14:paraId="193E742A" w14:textId="77777777" w:rsidR="002C762B" w:rsidRPr="00CC4B34" w:rsidRDefault="002C762B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1B0E05">
        <w:rPr>
          <w:rFonts w:cs="B Mitra" w:hint="cs"/>
          <w:b/>
          <w:bCs/>
          <w:sz w:val="26"/>
          <w:szCs w:val="26"/>
          <w:rtl/>
        </w:rPr>
        <w:t xml:space="preserve">6- </w:t>
      </w:r>
      <w:r>
        <w:rPr>
          <w:rFonts w:cs="B Mitra" w:hint="cs"/>
          <w:b/>
          <w:bCs/>
          <w:sz w:val="26"/>
          <w:szCs w:val="26"/>
          <w:rtl/>
        </w:rPr>
        <w:t>نتیجه گیری</w:t>
      </w:r>
    </w:p>
    <w:p w14:paraId="0BFB3612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سد خرسان ۳، با وجود مزا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بالقوه در زم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نه</w:t>
      </w:r>
      <w:r w:rsidRPr="002C762B">
        <w:rPr>
          <w:rFonts w:cs="B Mitra"/>
          <w:sz w:val="24"/>
          <w:szCs w:val="24"/>
          <w:rtl/>
        </w:rPr>
        <w:t xml:space="preserve"> تأم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آب و انرژ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با چالش‌ها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اجتماع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قابل‌توجه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مواجه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مقاله با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چالش‌ها و ارائه راهکارها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بهبود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و حما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از حقوق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تلاش کرده است تا چارچوب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منسجم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تأ</w:t>
      </w:r>
      <w:r w:rsidRPr="002C762B">
        <w:rPr>
          <w:rFonts w:cs="B Mitra" w:hint="eastAsia"/>
          <w:sz w:val="24"/>
          <w:szCs w:val="24"/>
          <w:rtl/>
        </w:rPr>
        <w:t>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رات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تضم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ارائه دهد.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افته‌ها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نشان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دهد</w:t>
      </w:r>
      <w:r w:rsidRPr="002C762B">
        <w:rPr>
          <w:rFonts w:cs="B Mitra"/>
          <w:sz w:val="24"/>
          <w:szCs w:val="24"/>
          <w:rtl/>
        </w:rPr>
        <w:t xml:space="preserve"> که تخر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ب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طب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آلودگ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منابع آب، و عدم رعا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از جمله مهم‌تر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مشکلات مرتبط با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پروژه هستند.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رفع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مشکلات، ضرور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 که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با دقت 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شتر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اجرا شود.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امر مستلزم بهبود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داده‌ها، افزا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/>
          <w:sz w:val="24"/>
          <w:szCs w:val="24"/>
          <w:rtl/>
        </w:rPr>
        <w:t xml:space="preserve"> مشارکت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تقو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نظارت بر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توص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/>
          <w:sz w:val="24"/>
          <w:szCs w:val="24"/>
          <w:rtl/>
        </w:rPr>
        <w:t xml:space="preserve"> است. 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ن،</w:t>
      </w:r>
      <w:r w:rsidRPr="002C762B">
        <w:rPr>
          <w:rFonts w:cs="B Mitra"/>
          <w:sz w:val="24"/>
          <w:szCs w:val="24"/>
          <w:rtl/>
        </w:rPr>
        <w:t xml:space="preserve"> رعا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از جمله حق مشارکت در تصم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م‌گ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در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افت</w:t>
      </w:r>
      <w:r w:rsidRPr="002C762B">
        <w:rPr>
          <w:rFonts w:cs="B Mitra"/>
          <w:sz w:val="24"/>
          <w:szCs w:val="24"/>
          <w:rtl/>
        </w:rPr>
        <w:t xml:space="preserve"> غرامت منصفانه، از اهم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ژه‌ا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برخوردار است.</w:t>
      </w:r>
    </w:p>
    <w:p w14:paraId="3F55F69A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در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راستا،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شنهاد</w:t>
      </w:r>
      <w:r w:rsidRPr="002C762B">
        <w:rPr>
          <w:rFonts w:cs="B Mitra"/>
          <w:sz w:val="24"/>
          <w:szCs w:val="24"/>
          <w:rtl/>
        </w:rPr>
        <w:t xml:space="preserve">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شود</w:t>
      </w:r>
      <w:r w:rsidRPr="002C762B">
        <w:rPr>
          <w:rFonts w:cs="B Mitra"/>
          <w:sz w:val="24"/>
          <w:szCs w:val="24"/>
          <w:rtl/>
        </w:rPr>
        <w:t xml:space="preserve"> که سازمان‌ها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ذ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ربط،</w:t>
      </w:r>
      <w:r w:rsidRPr="002C762B">
        <w:rPr>
          <w:rFonts w:cs="B Mitra"/>
          <w:sz w:val="24"/>
          <w:szCs w:val="24"/>
          <w:rtl/>
        </w:rPr>
        <w:t xml:space="preserve"> از جمله سازمان حفاظت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/>
          <w:sz w:val="24"/>
          <w:szCs w:val="24"/>
          <w:rtl/>
        </w:rPr>
        <w:t xml:space="preserve"> و وزارت 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رو،</w:t>
      </w:r>
      <w:r w:rsidRPr="002C762B">
        <w:rPr>
          <w:rFonts w:cs="B Mitra"/>
          <w:sz w:val="24"/>
          <w:szCs w:val="24"/>
          <w:rtl/>
        </w:rPr>
        <w:t xml:space="preserve"> با همکار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اقدامات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را در دستور کار قرار دهند:</w:t>
      </w:r>
    </w:p>
    <w:p w14:paraId="5FE25646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1.</w:t>
      </w:r>
      <w:r w:rsidRPr="002C762B">
        <w:rPr>
          <w:rFonts w:cs="B Mitra"/>
          <w:sz w:val="24"/>
          <w:szCs w:val="24"/>
          <w:rtl/>
        </w:rPr>
        <w:tab/>
        <w:t>افزا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/>
          <w:sz w:val="24"/>
          <w:szCs w:val="24"/>
          <w:rtl/>
        </w:rPr>
        <w:t xml:space="preserve"> شفاف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>: انتشار عموم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گزارش‌ها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و ارائه اطلاعات به زبان ساده و قابل فهم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عموم مردم.</w:t>
      </w:r>
    </w:p>
    <w:p w14:paraId="09149D97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2.</w:t>
      </w:r>
      <w:r w:rsidRPr="002C762B">
        <w:rPr>
          <w:rFonts w:cs="B Mitra"/>
          <w:sz w:val="24"/>
          <w:szCs w:val="24"/>
          <w:rtl/>
        </w:rPr>
        <w:tab/>
        <w:t>تقو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مشارکت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: برگزار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جلسات مشاوره عموم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تشک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کم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مشورت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 حضور نما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ندگان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.</w:t>
      </w:r>
    </w:p>
    <w:p w14:paraId="76EE5B61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3.</w:t>
      </w:r>
      <w:r w:rsidRPr="002C762B">
        <w:rPr>
          <w:rFonts w:cs="B Mitra"/>
          <w:sz w:val="24"/>
          <w:szCs w:val="24"/>
          <w:rtl/>
        </w:rPr>
        <w:tab/>
        <w:t>نظارت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>: نظارت مستمر بر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توص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و اعمال مجازات‌ها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بازدارنده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متخلفان.</w:t>
      </w:r>
    </w:p>
    <w:p w14:paraId="31349AEA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4.</w:t>
      </w:r>
      <w:r w:rsidRPr="002C762B">
        <w:rPr>
          <w:rFonts w:cs="B Mitra"/>
          <w:sz w:val="24"/>
          <w:szCs w:val="24"/>
          <w:rtl/>
        </w:rPr>
        <w:tab/>
        <w:t>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>: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برنامه‌ها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در مناطق مجاور سد، با هدف بهبود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زندگ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.</w:t>
      </w:r>
    </w:p>
    <w:p w14:paraId="4A27D474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با</w:t>
      </w:r>
      <w:r w:rsidRPr="002C762B">
        <w:rPr>
          <w:rFonts w:cs="B Mitra"/>
          <w:sz w:val="24"/>
          <w:szCs w:val="24"/>
          <w:rtl/>
        </w:rPr>
        <w:t xml:space="preserve">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راهکارها،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توان</w:t>
      </w:r>
      <w:r w:rsidRPr="002C762B">
        <w:rPr>
          <w:rFonts w:cs="B Mitra"/>
          <w:sz w:val="24"/>
          <w:szCs w:val="24"/>
          <w:rtl/>
        </w:rPr>
        <w:t xml:space="preserve"> به سمت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حرکت کرد و منافع اقتصاد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اجتماع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را به‌طور همزمان محقق ساخت.</w:t>
      </w:r>
    </w:p>
    <w:p w14:paraId="750E50FC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  <w:rtl/>
        </w:rPr>
        <w:br w:type="page"/>
      </w:r>
    </w:p>
    <w:p w14:paraId="4145D480" w14:textId="77777777" w:rsidR="001B0E05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6"/>
          <w:szCs w:val="26"/>
          <w:rtl/>
        </w:rPr>
        <w:lastRenderedPageBreak/>
        <w:t>7</w:t>
      </w:r>
      <w:r w:rsidR="001B0E05" w:rsidRPr="001B0E05">
        <w:rPr>
          <w:rFonts w:cs="B Mitra" w:hint="cs"/>
          <w:b/>
          <w:bCs/>
          <w:sz w:val="26"/>
          <w:szCs w:val="26"/>
          <w:rtl/>
        </w:rPr>
        <w:t>- منابع</w:t>
      </w:r>
      <w:r w:rsidR="001B0E05" w:rsidRPr="006E35CF">
        <w:rPr>
          <w:rFonts w:cs="B Mitra" w:hint="cs"/>
          <w:b/>
          <w:bCs/>
          <w:sz w:val="22"/>
          <w:szCs w:val="24"/>
          <w:rtl/>
        </w:rPr>
        <w:t>:</w:t>
      </w:r>
      <w:r w:rsidR="001B0E05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bookmarkEnd w:id="1"/>
    <w:p w14:paraId="2EF5FD34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2C762B">
        <w:rPr>
          <w:rFonts w:ascii="Times New Roman" w:hAnsi="Times New Roman" w:cs="B Mitra"/>
          <w:szCs w:val="24"/>
          <w:rtl/>
        </w:rPr>
        <w:t>بابا</w:t>
      </w:r>
      <w:r w:rsidRPr="002C762B">
        <w:rPr>
          <w:rFonts w:ascii="Times New Roman" w:hAnsi="Times New Roman" w:cs="B Mitra" w:hint="cs"/>
          <w:szCs w:val="24"/>
          <w:rtl/>
        </w:rPr>
        <w:t>یی</w:t>
      </w:r>
      <w:r w:rsidRPr="002C762B">
        <w:rPr>
          <w:rFonts w:ascii="Times New Roman" w:hAnsi="Times New Roman" w:cs="B Mitra" w:hint="eastAsia"/>
          <w:szCs w:val="24"/>
          <w:rtl/>
        </w:rPr>
        <w:t>،</w:t>
      </w:r>
      <w:r w:rsidRPr="002C762B">
        <w:rPr>
          <w:rFonts w:ascii="Times New Roman" w:hAnsi="Times New Roman" w:cs="B Mitra"/>
          <w:szCs w:val="24"/>
          <w:rtl/>
        </w:rPr>
        <w:t xml:space="preserve"> احمد. (1379). آشنا</w:t>
      </w:r>
      <w:r w:rsidRPr="002C762B">
        <w:rPr>
          <w:rFonts w:ascii="Times New Roman" w:hAnsi="Times New Roman" w:cs="B Mitra" w:hint="cs"/>
          <w:szCs w:val="24"/>
          <w:rtl/>
        </w:rPr>
        <w:t>یی</w:t>
      </w:r>
      <w:r w:rsidRPr="002C762B">
        <w:rPr>
          <w:rFonts w:ascii="Times New Roman" w:hAnsi="Times New Roman" w:cs="B Mitra"/>
          <w:szCs w:val="24"/>
          <w:rtl/>
        </w:rPr>
        <w:t xml:space="preserve"> با قوان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ن</w:t>
      </w:r>
      <w:r w:rsidRPr="002C762B">
        <w:rPr>
          <w:rFonts w:ascii="Times New Roman" w:hAnsi="Times New Roman" w:cs="B Mitra"/>
          <w:szCs w:val="24"/>
          <w:rtl/>
        </w:rPr>
        <w:t xml:space="preserve"> مربوط به حقوق آب وابسته به وزارت 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رو</w:t>
      </w:r>
      <w:r w:rsidRPr="002C762B">
        <w:rPr>
          <w:rFonts w:ascii="Times New Roman" w:hAnsi="Times New Roman" w:cs="B Mitra"/>
          <w:szCs w:val="24"/>
          <w:rtl/>
        </w:rPr>
        <w:t>. تهران: مؤسسه تحق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قات</w:t>
      </w:r>
      <w:r w:rsidRPr="002C762B">
        <w:rPr>
          <w:rFonts w:ascii="Times New Roman" w:hAnsi="Times New Roman" w:cs="B Mitra"/>
          <w:szCs w:val="24"/>
          <w:rtl/>
        </w:rPr>
        <w:t xml:space="preserve"> و آموزش مد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ر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ت</w:t>
      </w:r>
      <w:r w:rsidRPr="002C762B">
        <w:rPr>
          <w:rFonts w:ascii="Times New Roman" w:hAnsi="Times New Roman" w:cs="B Mitra"/>
          <w:szCs w:val="24"/>
          <w:rtl/>
        </w:rPr>
        <w:t>.</w:t>
      </w:r>
    </w:p>
    <w:p w14:paraId="2DFF9167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2C762B">
        <w:rPr>
          <w:rFonts w:ascii="Times New Roman" w:hAnsi="Times New Roman" w:cs="B Mitra" w:hint="eastAsia"/>
          <w:szCs w:val="24"/>
          <w:rtl/>
        </w:rPr>
        <w:t>ظفرنژاد،</w:t>
      </w:r>
      <w:r w:rsidRPr="002C762B">
        <w:rPr>
          <w:rFonts w:ascii="Times New Roman" w:hAnsi="Times New Roman" w:cs="B Mitra"/>
          <w:szCs w:val="24"/>
          <w:rtl/>
        </w:rPr>
        <w:t xml:space="preserve"> فاطمه. (1391). پ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امدها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سدساز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در 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ران</w:t>
      </w:r>
      <w:r w:rsidRPr="002C762B">
        <w:rPr>
          <w:rFonts w:ascii="Times New Roman" w:hAnsi="Times New Roman" w:cs="B Mitra"/>
          <w:szCs w:val="24"/>
          <w:rtl/>
        </w:rPr>
        <w:t xml:space="preserve"> و چالش‌ها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ست‌مح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>. تهران: جهاد دانشگاه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>.</w:t>
      </w:r>
    </w:p>
    <w:p w14:paraId="4079EA45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2C762B">
        <w:rPr>
          <w:rFonts w:ascii="Times New Roman" w:hAnsi="Times New Roman" w:cs="B Mitra" w:hint="eastAsia"/>
          <w:szCs w:val="24"/>
          <w:rtl/>
        </w:rPr>
        <w:t>نصر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،</w:t>
      </w:r>
      <w:r w:rsidRPr="002C762B">
        <w:rPr>
          <w:rFonts w:ascii="Times New Roman" w:hAnsi="Times New Roman" w:cs="B Mitra"/>
          <w:szCs w:val="24"/>
          <w:rtl/>
        </w:rPr>
        <w:t xml:space="preserve"> صد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قه</w:t>
      </w:r>
      <w:r w:rsidRPr="002C762B">
        <w:rPr>
          <w:rFonts w:ascii="Times New Roman" w:hAnsi="Times New Roman" w:cs="B Mitra"/>
          <w:szCs w:val="24"/>
          <w:rtl/>
        </w:rPr>
        <w:t>. (1398). آب، عدالت و امن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ت</w:t>
      </w:r>
      <w:r w:rsidRPr="002C762B">
        <w:rPr>
          <w:rFonts w:ascii="Times New Roman" w:hAnsi="Times New Roman" w:cs="B Mitra"/>
          <w:szCs w:val="24"/>
          <w:rtl/>
        </w:rPr>
        <w:t>. قم: دانشگاه مف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د</w:t>
      </w:r>
      <w:r w:rsidRPr="002C762B">
        <w:rPr>
          <w:rFonts w:ascii="Times New Roman" w:hAnsi="Times New Roman" w:cs="B Mitra"/>
          <w:szCs w:val="24"/>
          <w:rtl/>
        </w:rPr>
        <w:t>.</w:t>
      </w:r>
    </w:p>
    <w:p w14:paraId="201D2858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2C762B">
        <w:rPr>
          <w:rFonts w:ascii="Times New Roman" w:hAnsi="Times New Roman" w:cs="B Mitra" w:hint="eastAsia"/>
          <w:szCs w:val="24"/>
          <w:rtl/>
        </w:rPr>
        <w:t>سازمان</w:t>
      </w:r>
      <w:r w:rsidRPr="002C762B">
        <w:rPr>
          <w:rFonts w:ascii="Times New Roman" w:hAnsi="Times New Roman" w:cs="B Mitra"/>
          <w:szCs w:val="24"/>
          <w:rtl/>
        </w:rPr>
        <w:t xml:space="preserve"> حفاظت 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/>
          <w:szCs w:val="24"/>
          <w:rtl/>
        </w:rPr>
        <w:t xml:space="preserve">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</w:t>
      </w:r>
      <w:r w:rsidRPr="002C762B">
        <w:rPr>
          <w:rFonts w:ascii="Times New Roman" w:hAnsi="Times New Roman" w:cs="B Mitra"/>
          <w:szCs w:val="24"/>
          <w:rtl/>
        </w:rPr>
        <w:t>. (1399). راهنما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ارز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اب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اثرات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ست‌مح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پروژه‌ها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عمران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>. تهران: سازمان حفاظت 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/>
          <w:szCs w:val="24"/>
          <w:rtl/>
        </w:rPr>
        <w:t xml:space="preserve">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</w:t>
      </w:r>
      <w:r w:rsidRPr="002C762B">
        <w:rPr>
          <w:rFonts w:ascii="Times New Roman" w:hAnsi="Times New Roman" w:cs="B Mitra"/>
          <w:szCs w:val="24"/>
          <w:rtl/>
        </w:rPr>
        <w:t>.</w:t>
      </w:r>
    </w:p>
    <w:p w14:paraId="19A17231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  <w:rtl/>
        </w:rPr>
      </w:pPr>
      <w:r w:rsidRPr="002C762B">
        <w:rPr>
          <w:rFonts w:ascii="Times New Roman" w:hAnsi="Times New Roman" w:cs="B Mitra" w:hint="eastAsia"/>
          <w:szCs w:val="24"/>
          <w:rtl/>
        </w:rPr>
        <w:t>کوشک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،</w:t>
      </w:r>
      <w:r w:rsidRPr="002C762B">
        <w:rPr>
          <w:rFonts w:ascii="Times New Roman" w:hAnsi="Times New Roman" w:cs="B Mitra"/>
          <w:szCs w:val="24"/>
          <w:rtl/>
        </w:rPr>
        <w:t xml:space="preserve"> غلامحس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ن</w:t>
      </w:r>
      <w:r w:rsidRPr="002C762B">
        <w:rPr>
          <w:rFonts w:ascii="Times New Roman" w:hAnsi="Times New Roman" w:cs="B Mitra"/>
          <w:szCs w:val="24"/>
          <w:rtl/>
        </w:rPr>
        <w:t>. (1386). چالش‌ها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نظام ک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فر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ران</w:t>
      </w:r>
      <w:r w:rsidRPr="002C762B">
        <w:rPr>
          <w:rFonts w:ascii="Times New Roman" w:hAnsi="Times New Roman" w:cs="B Mitra"/>
          <w:szCs w:val="24"/>
          <w:rtl/>
        </w:rPr>
        <w:t xml:space="preserve"> در حوزه جرا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م</w:t>
      </w:r>
      <w:r w:rsidRPr="002C762B">
        <w:rPr>
          <w:rFonts w:ascii="Times New Roman" w:hAnsi="Times New Roman" w:cs="B Mitra"/>
          <w:szCs w:val="24"/>
          <w:rtl/>
        </w:rPr>
        <w:t xml:space="preserve">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ست‌مح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>. فصلنامه اطلاع‌رسان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حقوق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،</w:t>
      </w:r>
      <w:r w:rsidRPr="002C762B">
        <w:rPr>
          <w:rFonts w:ascii="Times New Roman" w:hAnsi="Times New Roman" w:cs="B Mitra"/>
          <w:szCs w:val="24"/>
          <w:rtl/>
        </w:rPr>
        <w:t xml:space="preserve"> 9، 87-104.</w:t>
      </w:r>
    </w:p>
    <w:p w14:paraId="61A67A72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Cernea, M. M. (1997). The risks and reconstruction model for resettling displaced populations. World Bank.</w:t>
      </w:r>
    </w:p>
    <w:p w14:paraId="4AB44D8A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Forzat Zadeh, S., &amp; Amin, A. (2018). Impact of Dam Construction on Groundwater Resources. Journal of Water and Wastewater, 29(6), 54-62.</w:t>
      </w:r>
    </w:p>
    <w:p w14:paraId="020F9714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Graf, W. L. (1993). Dam-induced alluvial changes. In Rivers of North America (pp. 205- 34).</w:t>
      </w:r>
    </w:p>
    <w:p w14:paraId="2B239BFB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Gregory, R., &amp; Trousdale, W. (2009). The social impacts of large dams: A review of the literature.</w:t>
      </w:r>
    </w:p>
    <w:p w14:paraId="1023AB21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John, A., et al. (2020). Transparency and Environmental Impact Assessment.</w:t>
      </w:r>
    </w:p>
    <w:p w14:paraId="4368CB48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Koushki, G. H. (2007). Environmental Impacts of Dams.</w:t>
      </w:r>
    </w:p>
    <w:p w14:paraId="264B6F23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Mahdi, S. M., &amp; Moridnejad, A. (2012). Water Governance in Iran: Challenges and Solutions.</w:t>
      </w:r>
    </w:p>
    <w:p w14:paraId="36F34D5C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Özhan, E. (2005). Environmental impacts of Ataturk Dam on the Euphrates River.</w:t>
      </w:r>
    </w:p>
    <w:p w14:paraId="2EEB8C61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Pizadeh, H., &amp; Daneshmajnounian, M. (2014). Environmental Impact Assessment of Energy and Industrial Development Projects.</w:t>
      </w:r>
    </w:p>
    <w:p w14:paraId="1D75236E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Rosenberg, D. M., et al. (2000). Large-scale river diversions, water management, and ecosystem integrity.</w:t>
      </w:r>
    </w:p>
    <w:p w14:paraId="31DD03A9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Rudall, P. (2020). Resettlement and Compensation for Dam Projects.</w:t>
      </w:r>
    </w:p>
    <w:p w14:paraId="06E235ED" w14:textId="77777777" w:rsidR="002C762B" w:rsidRPr="00F0215E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WCD (World Commission on Dams). (2000). Dams and Development: A New Framework for Decision-Making. Earthscan.</w:t>
      </w:r>
    </w:p>
    <w:p w14:paraId="2F3B7C2C" w14:textId="77777777" w:rsidR="005A4A48" w:rsidRPr="00E67AA2" w:rsidRDefault="005A4A48" w:rsidP="005A4A48">
      <w:pPr>
        <w:bidi/>
        <w:ind w:right="2880" w:hanging="30"/>
        <w:rPr>
          <w:rFonts w:ascii="Tahoma" w:hAnsi="Tahoma" w:cs="B Mitra"/>
          <w:b/>
          <w:bCs/>
          <w:rtl/>
        </w:rPr>
      </w:pPr>
    </w:p>
    <w:p w14:paraId="18176ADF" w14:textId="77777777" w:rsidR="009F187F" w:rsidRPr="003D0ECD" w:rsidRDefault="009F187F" w:rsidP="002C762B">
      <w:pPr>
        <w:pStyle w:val="Heading1"/>
        <w:rPr>
          <w:rFonts w:ascii="Times New Roman" w:hAnsi="Times New Roman" w:cs="B Mitra"/>
          <w:b w:val="0"/>
          <w:bCs w:val="0"/>
          <w:color w:val="FF0000"/>
          <w:sz w:val="48"/>
          <w:szCs w:val="48"/>
          <w:rtl/>
        </w:rPr>
      </w:pPr>
    </w:p>
    <w:sectPr w:rsidR="009F187F" w:rsidRPr="003D0ECD" w:rsidSect="00E71A22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18" w:right="1701" w:bottom="1701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60B64" w14:textId="77777777" w:rsidR="009D695F" w:rsidRDefault="009D695F" w:rsidP="00006E8F">
      <w:pPr>
        <w:spacing w:after="0" w:line="240" w:lineRule="auto"/>
      </w:pPr>
      <w:r>
        <w:separator/>
      </w:r>
    </w:p>
  </w:endnote>
  <w:endnote w:type="continuationSeparator" w:id="0">
    <w:p w14:paraId="0415F327" w14:textId="77777777" w:rsidR="009D695F" w:rsidRDefault="009D695F" w:rsidP="0000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D2B7D" w14:textId="647F22DB" w:rsidR="00526748" w:rsidRDefault="00526748" w:rsidP="00F0215E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83F5C">
      <w:rPr>
        <w:noProof/>
        <w:rtl/>
      </w:rPr>
      <w:t>6</w:t>
    </w:r>
    <w:r>
      <w:rPr>
        <w:noProof/>
      </w:rPr>
      <w:fldChar w:fldCharType="end"/>
    </w:r>
  </w:p>
  <w:p w14:paraId="3A7A5C43" w14:textId="77777777" w:rsidR="00526748" w:rsidRDefault="00526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73241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E949C" w14:textId="4C1461E9" w:rsidR="00526748" w:rsidRDefault="00526748" w:rsidP="000D2FF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3F5C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5397F705" w14:textId="77777777" w:rsidR="00526748" w:rsidRDefault="00526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A47FA" w14:textId="77777777" w:rsidR="009D695F" w:rsidRDefault="009D695F" w:rsidP="00006E8F">
      <w:pPr>
        <w:spacing w:after="0" w:line="240" w:lineRule="auto"/>
      </w:pPr>
      <w:r>
        <w:separator/>
      </w:r>
    </w:p>
  </w:footnote>
  <w:footnote w:type="continuationSeparator" w:id="0">
    <w:p w14:paraId="197B1E7D" w14:textId="77777777" w:rsidR="009D695F" w:rsidRDefault="009D695F" w:rsidP="00006E8F">
      <w:pPr>
        <w:spacing w:after="0" w:line="240" w:lineRule="auto"/>
      </w:pPr>
      <w:r>
        <w:continuationSeparator/>
      </w:r>
    </w:p>
  </w:footnote>
  <w:footnote w:id="1">
    <w:p w14:paraId="21355E43" w14:textId="77777777" w:rsidR="002C762B" w:rsidRPr="000C2AFD" w:rsidRDefault="002C762B" w:rsidP="002C762B">
      <w:pPr>
        <w:pStyle w:val="FootnoteText"/>
        <w:bidi/>
        <w:spacing w:after="0" w:line="240" w:lineRule="auto"/>
        <w:jc w:val="both"/>
        <w:rPr>
          <w:rFonts w:cs="B Mitra"/>
        </w:rPr>
      </w:pPr>
      <w:r w:rsidRPr="0040775B">
        <w:rPr>
          <w:rStyle w:val="FootnoteReference"/>
          <w:rFonts w:cs="B Nazanin"/>
        </w:rPr>
        <w:footnoteRef/>
      </w:r>
      <w:r w:rsidRPr="0040775B">
        <w:rPr>
          <w:rFonts w:cs="B Nazanin"/>
        </w:rPr>
        <w:t xml:space="preserve"> </w:t>
      </w:r>
      <w:r w:rsidRPr="000C2AFD">
        <w:rPr>
          <w:rFonts w:cs="B Mitra" w:hint="cs"/>
          <w:rtl/>
        </w:rPr>
        <w:t>نویسنده مسئول:</w:t>
      </w:r>
      <w:r w:rsidRPr="00EC7FB2">
        <w:rPr>
          <w:rtl/>
        </w:rPr>
        <w:t xml:space="preserve"> </w:t>
      </w:r>
      <w:r w:rsidRPr="00EC7FB2">
        <w:rPr>
          <w:rFonts w:cs="B Mitra"/>
          <w:rtl/>
        </w:rPr>
        <w:t>کارشناس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ارشد حقوق ک</w:t>
      </w:r>
      <w:r w:rsidRPr="00EC7FB2">
        <w:rPr>
          <w:rFonts w:cs="B Mitra" w:hint="cs"/>
          <w:rtl/>
        </w:rPr>
        <w:t>ی</w:t>
      </w:r>
      <w:r w:rsidRPr="00EC7FB2">
        <w:rPr>
          <w:rFonts w:cs="B Mitra" w:hint="eastAsia"/>
          <w:rtl/>
        </w:rPr>
        <w:t>فر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و جرم شناس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دانشگاه آزاد </w:t>
      </w:r>
      <w:r w:rsidRPr="00EC7FB2">
        <w:rPr>
          <w:rFonts w:cs="B Mitra" w:hint="cs"/>
          <w:rtl/>
        </w:rPr>
        <w:t>ی</w:t>
      </w:r>
      <w:r w:rsidRPr="00EC7FB2">
        <w:rPr>
          <w:rFonts w:cs="B Mitra" w:hint="eastAsia"/>
          <w:rtl/>
        </w:rPr>
        <w:t>اسوج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4C7B7" w14:textId="77777777" w:rsidR="00526748" w:rsidRDefault="00526748" w:rsidP="00C035CB">
    <w:pPr>
      <w:pStyle w:val="Header"/>
      <w:bidi/>
      <w:jc w:val="center"/>
      <w:rPr>
        <w:rFonts w:cs="B Mitra"/>
        <w:b/>
        <w:bCs/>
        <w:sz w:val="20"/>
        <w:szCs w:val="20"/>
        <w:rtl/>
        <w:lang w:bidi="fa-IR"/>
      </w:rPr>
    </w:pPr>
    <w:r>
      <w:rPr>
        <w:rFonts w:cs="B Mitra" w:hint="cs"/>
        <w:b/>
        <w:bCs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963452" wp14:editId="3E61D9FF">
              <wp:simplePos x="0" y="0"/>
              <wp:positionH relativeFrom="column">
                <wp:posOffset>-14605</wp:posOffset>
              </wp:positionH>
              <wp:positionV relativeFrom="paragraph">
                <wp:posOffset>66040</wp:posOffset>
              </wp:positionV>
              <wp:extent cx="5613400" cy="374015"/>
              <wp:effectExtent l="8255" t="8255" r="17145" b="273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37401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3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5D878221" w14:textId="481FC97B" w:rsidR="00526748" w:rsidRPr="002C762B" w:rsidRDefault="002C762B" w:rsidP="00383F5C">
                          <w:pPr>
                            <w:pStyle w:val="Header"/>
                            <w:bidi/>
                            <w:jc w:val="center"/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ارز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اب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تأث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رات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ز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ست‌مح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ط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سد خرسان ۳: چالش‌ها و حقوق محل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="000C2AFD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</w:t>
                          </w:r>
                          <w:r w:rsidR="00526748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lang w:bidi="fa-IR"/>
                            </w:rPr>
                            <w:t xml:space="preserve"> </w:t>
                          </w:r>
                          <w:r w:rsidR="000C2AFD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  </w:t>
                          </w:r>
                          <w:r w:rsidR="00526748" w:rsidRPr="004317EA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lang w:bidi="fa-IR"/>
                            </w:rPr>
                            <w:t xml:space="preserve"> 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س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درضاموسو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ی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383F5C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رجا</w:t>
                          </w:r>
                        </w:p>
                        <w:p w14:paraId="32981E68" w14:textId="77777777"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6345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.15pt;margin-top:5.2pt;width:442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" fillcolor="white [3201]" strokecolor="#c2d69b [1942]" strokeweight="1pt">
              <v:fill color2="#d6e3bc [1302]" focus="100%" type="gradient"/>
              <v:shadow on="t" color="#4e6128 [1606]" opacity=".5" offset="1pt"/>
              <v:textbox>
                <w:txbxContent>
                  <w:p w14:paraId="5D878221" w14:textId="481FC97B" w:rsidR="00526748" w:rsidRPr="002C762B" w:rsidRDefault="002C762B" w:rsidP="00383F5C">
                    <w:pPr>
                      <w:pStyle w:val="Header"/>
                      <w:bidi/>
                      <w:jc w:val="center"/>
                      <w:rPr>
                        <w:rFonts w:cs="B Mitra"/>
                        <w:b/>
                        <w:bCs/>
                        <w:sz w:val="20"/>
                        <w:szCs w:val="20"/>
                      </w:rPr>
                    </w:pP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ارز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اب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تأث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رات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ز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ست‌مح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ط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سد خرسان ۳: چالش‌ها و حقوق محل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="000C2AFD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</w:t>
                    </w:r>
                    <w:r w:rsidR="00526748"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  <w:t xml:space="preserve"> </w:t>
                    </w:r>
                    <w:r w:rsidR="000C2AFD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         </w:t>
                    </w:r>
                    <w:r w:rsidR="00526748" w:rsidRPr="004317EA"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  <w:t xml:space="preserve"> 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</w:rPr>
                      <w:t>س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</w:rPr>
                      <w:t>درضاموسو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</w:rPr>
                      <w:t>ی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383F5C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</w:rPr>
                      <w:t>رجا</w:t>
                    </w:r>
                  </w:p>
                  <w:p w14:paraId="32981E68" w14:textId="77777777" w:rsidR="00526748" w:rsidRDefault="00526748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D6F6E" w14:textId="77777777" w:rsidR="00526748" w:rsidRPr="004317EA" w:rsidRDefault="00526748" w:rsidP="004317EA">
    <w:pPr>
      <w:pStyle w:val="Header"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F4EBEB" wp14:editId="310B7FDF">
              <wp:simplePos x="0" y="0"/>
              <wp:positionH relativeFrom="column">
                <wp:posOffset>-109855</wp:posOffset>
              </wp:positionH>
              <wp:positionV relativeFrom="paragraph">
                <wp:posOffset>10795</wp:posOffset>
              </wp:positionV>
              <wp:extent cx="5740400" cy="421005"/>
              <wp:effectExtent l="8255" t="10160" r="13970" b="260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0400" cy="42100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5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12E25078" w14:textId="77777777" w:rsidR="00526748" w:rsidRPr="000D2FFD" w:rsidRDefault="00526748" w:rsidP="000D2FFD">
                          <w:pPr>
                            <w:bidi/>
                            <w:jc w:val="center"/>
                            <w:rPr>
                              <w:rFonts w:asciiTheme="majorBidi" w:hAnsiTheme="majorBidi" w:cs="B Zar"/>
                              <w:rtl/>
                              <w:lang w:bidi="fa-IR"/>
                            </w:rPr>
                          </w:pP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فصلنامه </w:t>
                          </w:r>
                          <w:r w:rsidRPr="000D2FFD">
                            <w:rPr>
                              <w:rFonts w:asciiTheme="majorBidi" w:hAnsiTheme="majorBidi" w:cs="B Zar"/>
                              <w:b/>
                              <w:bCs/>
                              <w:rtl/>
                            </w:rPr>
                            <w:t>علوم زیست محیطی و دانش جغرافیا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دوره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نهم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>،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شماره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فصل تابستان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سال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1403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                     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 </w:t>
                          </w:r>
                          <w:hyperlink r:id="rId1" w:history="1">
                            <w:r w:rsidRPr="000D2FFD">
                              <w:rPr>
                                <w:rFonts w:asciiTheme="majorBidi" w:hAnsiTheme="majorBidi" w:cs="B Zar"/>
                                <w:color w:val="0000FF"/>
                                <w:u w:val="single"/>
                              </w:rPr>
                              <w:t>http://geo2.ir</w:t>
                            </w:r>
                          </w:hyperlink>
                        </w:p>
                        <w:p w14:paraId="0F35BB40" w14:textId="77777777"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8.65pt;margin-top:.85pt;width:452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" fillcolor="white [3201]" strokecolor="#92cddc [1944]" strokeweight="1pt">
              <v:fill color2="#b6dde8 [1304]" focus="100%" type="gradient"/>
              <v:shadow on="t" color="#205867 [1608]" opacity=".5" offset="1pt"/>
              <v:textbox>
                <w:txbxContent>
                  <w:p w:rsidR="00526748" w:rsidRPr="000D2FFD" w:rsidRDefault="00526748" w:rsidP="000D2FFD">
                    <w:pPr>
                      <w:bidi/>
                      <w:jc w:val="center"/>
                      <w:rPr>
                        <w:rFonts w:asciiTheme="majorBidi" w:hAnsiTheme="majorBidi" w:cs="B Zar"/>
                        <w:rtl/>
                        <w:lang w:bidi="fa-IR"/>
                      </w:rPr>
                    </w:pP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فصلنامه </w:t>
                    </w:r>
                    <w:r w:rsidRPr="000D2FFD">
                      <w:rPr>
                        <w:rFonts w:asciiTheme="majorBidi" w:hAnsiTheme="majorBidi" w:cs="B Zar"/>
                        <w:b/>
                        <w:bCs/>
                        <w:rtl/>
                      </w:rPr>
                      <w:t>علوم زیست محیطی و دانش جغرافیا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دوره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نهم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>،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شماره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فصل تابستان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سال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1403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                     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 </w:t>
                    </w:r>
                    <w:hyperlink r:id="rId2" w:history="1">
                      <w:r w:rsidRPr="000D2FFD">
                        <w:rPr>
                          <w:rFonts w:asciiTheme="majorBidi" w:hAnsiTheme="majorBidi" w:cs="B Zar"/>
                          <w:color w:val="0000FF"/>
                          <w:u w:val="single"/>
                        </w:rPr>
                        <w:t>http://geo2.ir</w:t>
                      </w:r>
                    </w:hyperlink>
                  </w:p>
                  <w:p w:rsidR="00526748" w:rsidRDefault="0052674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16A2B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5609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9E46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62F7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04E3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F04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F45F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AAA8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0CC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F671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95BB4"/>
    <w:multiLevelType w:val="hybridMultilevel"/>
    <w:tmpl w:val="C4DC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FF5518"/>
    <w:multiLevelType w:val="hybridMultilevel"/>
    <w:tmpl w:val="192AD3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5CE5CE3"/>
    <w:multiLevelType w:val="hybridMultilevel"/>
    <w:tmpl w:val="63704DD8"/>
    <w:lvl w:ilvl="0" w:tplc="FBC20DA2">
      <w:start w:val="1"/>
      <w:numFmt w:val="decimal"/>
      <w:lvlText w:val="%1-"/>
      <w:lvlJc w:val="left"/>
      <w:pPr>
        <w:ind w:left="83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3" w15:restartNumberingAfterBreak="0">
    <w:nsid w:val="063959F8"/>
    <w:multiLevelType w:val="hybridMultilevel"/>
    <w:tmpl w:val="93989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4B3E4D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4D6745"/>
    <w:multiLevelType w:val="hybridMultilevel"/>
    <w:tmpl w:val="B3205A80"/>
    <w:lvl w:ilvl="0" w:tplc="479ED62C">
      <w:start w:val="1"/>
      <w:numFmt w:val="decimal"/>
      <w:lvlText w:val="(%1)"/>
      <w:lvlJc w:val="left"/>
      <w:pPr>
        <w:ind w:left="720" w:hanging="360"/>
      </w:pPr>
      <w:rPr>
        <w:rFonts w:cs="Nazanin" w:hint="default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AD0D30"/>
    <w:multiLevelType w:val="hybridMultilevel"/>
    <w:tmpl w:val="288CE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3D615B"/>
    <w:multiLevelType w:val="hybridMultilevel"/>
    <w:tmpl w:val="3650E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DD2791"/>
    <w:multiLevelType w:val="hybridMultilevel"/>
    <w:tmpl w:val="65B44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915A90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350FE1"/>
    <w:multiLevelType w:val="hybridMultilevel"/>
    <w:tmpl w:val="E10A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1F644B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335A8"/>
    <w:multiLevelType w:val="hybridMultilevel"/>
    <w:tmpl w:val="04BCE282"/>
    <w:lvl w:ilvl="0" w:tplc="A35224C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29702F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B57B25"/>
    <w:multiLevelType w:val="hybridMultilevel"/>
    <w:tmpl w:val="1EC00234"/>
    <w:lvl w:ilvl="0" w:tplc="70C015EA">
      <w:start w:val="4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F23F1"/>
    <w:multiLevelType w:val="hybridMultilevel"/>
    <w:tmpl w:val="CF0A6E5A"/>
    <w:lvl w:ilvl="0" w:tplc="AD02B44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017D95"/>
    <w:multiLevelType w:val="hybridMultilevel"/>
    <w:tmpl w:val="506C90AA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340EB7"/>
    <w:multiLevelType w:val="hybridMultilevel"/>
    <w:tmpl w:val="64965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C3B55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420B80"/>
    <w:multiLevelType w:val="hybridMultilevel"/>
    <w:tmpl w:val="A20424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4C1270"/>
    <w:multiLevelType w:val="multilevel"/>
    <w:tmpl w:val="8D92AEC0"/>
    <w:lvl w:ilvl="0">
      <w:start w:val="1"/>
      <w:numFmt w:val="decimal"/>
      <w:lvlText w:val="%1-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-%2- 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tabs>
          <w:tab w:val="num" w:pos="2160"/>
        </w:tabs>
        <w:ind w:left="2160" w:hanging="742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 w15:restartNumberingAfterBreak="0">
    <w:nsid w:val="4E537CA1"/>
    <w:multiLevelType w:val="hybridMultilevel"/>
    <w:tmpl w:val="DAB26D22"/>
    <w:lvl w:ilvl="0" w:tplc="DD06B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D65A8"/>
    <w:multiLevelType w:val="hybridMultilevel"/>
    <w:tmpl w:val="B844910A"/>
    <w:lvl w:ilvl="0" w:tplc="3628E57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F1E60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D61EDF"/>
    <w:multiLevelType w:val="multilevel"/>
    <w:tmpl w:val="F4A2B186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3B91DDC"/>
    <w:multiLevelType w:val="hybridMultilevel"/>
    <w:tmpl w:val="8C3C6D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D3169A3"/>
    <w:multiLevelType w:val="hybridMultilevel"/>
    <w:tmpl w:val="DB9A5374"/>
    <w:lvl w:ilvl="0" w:tplc="F7226706">
      <w:start w:val="4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51213"/>
    <w:multiLevelType w:val="hybridMultilevel"/>
    <w:tmpl w:val="E4E2740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5D0A3F"/>
    <w:multiLevelType w:val="hybridMultilevel"/>
    <w:tmpl w:val="6334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9" w15:restartNumberingAfterBreak="0">
    <w:nsid w:val="78441782"/>
    <w:multiLevelType w:val="hybridMultilevel"/>
    <w:tmpl w:val="1E48F448"/>
    <w:lvl w:ilvl="0" w:tplc="D6505D26">
      <w:start w:val="1"/>
      <w:numFmt w:val="arabicAbjad"/>
      <w:lvlText w:val="%1."/>
      <w:lvlJc w:val="left"/>
      <w:pPr>
        <w:ind w:left="720" w:hanging="360"/>
      </w:pPr>
      <w:rPr>
        <w:rFonts w:cs="Nazanin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03C8A"/>
    <w:multiLevelType w:val="hybridMultilevel"/>
    <w:tmpl w:val="39FC009A"/>
    <w:lvl w:ilvl="0" w:tplc="09568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C1AD8"/>
    <w:multiLevelType w:val="hybridMultilevel"/>
    <w:tmpl w:val="5AA83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F4806"/>
    <w:multiLevelType w:val="hybridMultilevel"/>
    <w:tmpl w:val="9B0819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8"/>
  </w:num>
  <w:num w:numId="4">
    <w:abstractNumId w:val="13"/>
  </w:num>
  <w:num w:numId="5">
    <w:abstractNumId w:val="35"/>
  </w:num>
  <w:num w:numId="6">
    <w:abstractNumId w:val="16"/>
  </w:num>
  <w:num w:numId="7">
    <w:abstractNumId w:val="40"/>
  </w:num>
  <w:num w:numId="8">
    <w:abstractNumId w:val="14"/>
  </w:num>
  <w:num w:numId="9">
    <w:abstractNumId w:val="21"/>
  </w:num>
  <w:num w:numId="10">
    <w:abstractNumId w:val="26"/>
  </w:num>
  <w:num w:numId="11">
    <w:abstractNumId w:val="42"/>
  </w:num>
  <w:num w:numId="12">
    <w:abstractNumId w:val="39"/>
  </w:num>
  <w:num w:numId="13">
    <w:abstractNumId w:val="30"/>
  </w:num>
  <w:num w:numId="14">
    <w:abstractNumId w:val="34"/>
  </w:num>
  <w:num w:numId="15">
    <w:abstractNumId w:val="19"/>
  </w:num>
  <w:num w:numId="16">
    <w:abstractNumId w:val="36"/>
  </w:num>
  <w:num w:numId="17">
    <w:abstractNumId w:val="24"/>
  </w:num>
  <w:num w:numId="18">
    <w:abstractNumId w:val="31"/>
  </w:num>
  <w:num w:numId="19">
    <w:abstractNumId w:val="12"/>
  </w:num>
  <w:num w:numId="20">
    <w:abstractNumId w:val="15"/>
  </w:num>
  <w:num w:numId="21">
    <w:abstractNumId w:val="23"/>
  </w:num>
  <w:num w:numId="22">
    <w:abstractNumId w:val="17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0"/>
  </w:num>
  <w:num w:numId="34">
    <w:abstractNumId w:val="33"/>
  </w:num>
  <w:num w:numId="35">
    <w:abstractNumId w:val="38"/>
  </w:num>
  <w:num w:numId="36">
    <w:abstractNumId w:val="28"/>
  </w:num>
  <w:num w:numId="37">
    <w:abstractNumId w:val="37"/>
  </w:num>
  <w:num w:numId="38">
    <w:abstractNumId w:val="29"/>
  </w:num>
  <w:num w:numId="39">
    <w:abstractNumId w:val="11"/>
  </w:num>
  <w:num w:numId="40">
    <w:abstractNumId w:val="22"/>
  </w:num>
  <w:num w:numId="41">
    <w:abstractNumId w:val="25"/>
  </w:num>
  <w:num w:numId="42">
    <w:abstractNumId w:val="4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8F"/>
    <w:rsid w:val="00006E8F"/>
    <w:rsid w:val="00041E54"/>
    <w:rsid w:val="00046CE7"/>
    <w:rsid w:val="0006205D"/>
    <w:rsid w:val="00075F10"/>
    <w:rsid w:val="00093528"/>
    <w:rsid w:val="000A1DAC"/>
    <w:rsid w:val="000C2AFD"/>
    <w:rsid w:val="000D27F2"/>
    <w:rsid w:val="000D2FFD"/>
    <w:rsid w:val="000F07C4"/>
    <w:rsid w:val="00137170"/>
    <w:rsid w:val="00137324"/>
    <w:rsid w:val="001646AE"/>
    <w:rsid w:val="00165BED"/>
    <w:rsid w:val="00193827"/>
    <w:rsid w:val="001B0E05"/>
    <w:rsid w:val="001C57EA"/>
    <w:rsid w:val="001D778A"/>
    <w:rsid w:val="002002E8"/>
    <w:rsid w:val="0020559D"/>
    <w:rsid w:val="00211886"/>
    <w:rsid w:val="0023342E"/>
    <w:rsid w:val="00233B1E"/>
    <w:rsid w:val="00250076"/>
    <w:rsid w:val="00280195"/>
    <w:rsid w:val="002C762B"/>
    <w:rsid w:val="00383F5C"/>
    <w:rsid w:val="00394E1A"/>
    <w:rsid w:val="003D0ECD"/>
    <w:rsid w:val="003E2112"/>
    <w:rsid w:val="00403A17"/>
    <w:rsid w:val="0040775B"/>
    <w:rsid w:val="004317EA"/>
    <w:rsid w:val="004B7351"/>
    <w:rsid w:val="004D6C09"/>
    <w:rsid w:val="0051053C"/>
    <w:rsid w:val="00526748"/>
    <w:rsid w:val="00530433"/>
    <w:rsid w:val="00574564"/>
    <w:rsid w:val="005A4A48"/>
    <w:rsid w:val="005A4DAE"/>
    <w:rsid w:val="005A6660"/>
    <w:rsid w:val="005C1117"/>
    <w:rsid w:val="005F4BFF"/>
    <w:rsid w:val="006A79B8"/>
    <w:rsid w:val="006D2D99"/>
    <w:rsid w:val="006E35CF"/>
    <w:rsid w:val="006F0C97"/>
    <w:rsid w:val="00706430"/>
    <w:rsid w:val="007071C6"/>
    <w:rsid w:val="00750603"/>
    <w:rsid w:val="00765270"/>
    <w:rsid w:val="0078016F"/>
    <w:rsid w:val="007C6405"/>
    <w:rsid w:val="007F0CEF"/>
    <w:rsid w:val="008230AA"/>
    <w:rsid w:val="0085013B"/>
    <w:rsid w:val="008E7FFA"/>
    <w:rsid w:val="00924169"/>
    <w:rsid w:val="00973B21"/>
    <w:rsid w:val="009D695F"/>
    <w:rsid w:val="009F187F"/>
    <w:rsid w:val="009F421E"/>
    <w:rsid w:val="00AB5A12"/>
    <w:rsid w:val="00AC7098"/>
    <w:rsid w:val="00AD13C9"/>
    <w:rsid w:val="00AD5A65"/>
    <w:rsid w:val="00B424E8"/>
    <w:rsid w:val="00B50D7E"/>
    <w:rsid w:val="00B970AB"/>
    <w:rsid w:val="00BC0EA9"/>
    <w:rsid w:val="00BF52F6"/>
    <w:rsid w:val="00C035CB"/>
    <w:rsid w:val="00C24C16"/>
    <w:rsid w:val="00CA6EB3"/>
    <w:rsid w:val="00CA7E71"/>
    <w:rsid w:val="00D703B3"/>
    <w:rsid w:val="00D75759"/>
    <w:rsid w:val="00D872E2"/>
    <w:rsid w:val="00DD6772"/>
    <w:rsid w:val="00E01761"/>
    <w:rsid w:val="00E076F0"/>
    <w:rsid w:val="00E22070"/>
    <w:rsid w:val="00E56FB0"/>
    <w:rsid w:val="00E67AA2"/>
    <w:rsid w:val="00E71A22"/>
    <w:rsid w:val="00EA296C"/>
    <w:rsid w:val="00EC5D2D"/>
    <w:rsid w:val="00EF09B3"/>
    <w:rsid w:val="00F0215E"/>
    <w:rsid w:val="00F04322"/>
    <w:rsid w:val="00FB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AA292"/>
  <w15:docId w15:val="{1F9A5407-E6E0-48C0-90FA-FA4EA640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75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4A48"/>
    <w:pPr>
      <w:keepNext/>
      <w:keepLines/>
      <w:bidi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E8F"/>
  </w:style>
  <w:style w:type="paragraph" w:styleId="Footer">
    <w:name w:val="footer"/>
    <w:basedOn w:val="Normal"/>
    <w:link w:val="Foot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E8F"/>
  </w:style>
  <w:style w:type="character" w:styleId="Hyperlink">
    <w:name w:val="Hyperlink"/>
    <w:uiPriority w:val="99"/>
    <w:unhideWhenUsed/>
    <w:rsid w:val="00006E8F"/>
    <w:rPr>
      <w:color w:val="0000FF"/>
      <w:u w:val="single"/>
    </w:rPr>
  </w:style>
  <w:style w:type="paragraph" w:customStyle="1" w:styleId="Authors">
    <w:name w:val="Authors"/>
    <w:basedOn w:val="Normal"/>
    <w:rsid w:val="00006E8F"/>
    <w:pPr>
      <w:bidi/>
      <w:spacing w:before="240" w:after="120" w:line="240" w:lineRule="auto"/>
      <w:ind w:firstLine="720"/>
      <w:jc w:val="center"/>
    </w:pPr>
    <w:rPr>
      <w:rFonts w:ascii="Times New Roman" w:hAnsi="Times New Roman" w:cs="Nazanin"/>
      <w:b/>
      <w:bCs/>
      <w:sz w:val="24"/>
      <w:szCs w:val="28"/>
      <w:lang w:bidi="fa-IR"/>
    </w:rPr>
  </w:style>
  <w:style w:type="paragraph" w:customStyle="1" w:styleId="Affiliation">
    <w:name w:val="Affiliation"/>
    <w:basedOn w:val="Normal"/>
    <w:rsid w:val="00006E8F"/>
    <w:pPr>
      <w:bidi/>
      <w:spacing w:before="120" w:after="360" w:line="240" w:lineRule="auto"/>
      <w:ind w:firstLine="720"/>
      <w:jc w:val="center"/>
    </w:pPr>
    <w:rPr>
      <w:rFonts w:ascii="Times New Roman" w:hAnsi="Times New Roman" w:cs="Nazanin"/>
      <w:sz w:val="24"/>
      <w:szCs w:val="26"/>
      <w:lang w:bidi="fa-IR"/>
    </w:rPr>
  </w:style>
  <w:style w:type="paragraph" w:styleId="FootnoteText">
    <w:name w:val="footnote text"/>
    <w:aliases w:val=" Char"/>
    <w:basedOn w:val="Normal"/>
    <w:link w:val="FootnoteTextChar"/>
    <w:uiPriority w:val="99"/>
    <w:unhideWhenUsed/>
    <w:rsid w:val="005A4A48"/>
    <w:rPr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uiPriority w:val="99"/>
    <w:rsid w:val="005A4A48"/>
  </w:style>
  <w:style w:type="character" w:styleId="FootnoteReference">
    <w:name w:val="footnote reference"/>
    <w:aliases w:val="مرجع پاورقي,شماره زيرنويس,پاورقی,Footnote text"/>
    <w:uiPriority w:val="99"/>
    <w:unhideWhenUsed/>
    <w:rsid w:val="005A4A48"/>
    <w:rPr>
      <w:vertAlign w:val="superscript"/>
    </w:rPr>
  </w:style>
  <w:style w:type="paragraph" w:customStyle="1" w:styleId="AbstractText">
    <w:name w:val="Abstract_Text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18"/>
      <w:szCs w:val="20"/>
      <w:lang w:bidi="fa-IR"/>
    </w:rPr>
  </w:style>
  <w:style w:type="character" w:customStyle="1" w:styleId="Heading2Char">
    <w:name w:val="Heading 2 Char"/>
    <w:link w:val="Heading2"/>
    <w:uiPriority w:val="9"/>
    <w:rsid w:val="005A4A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A48"/>
    <w:pPr>
      <w:bidi/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4A48"/>
    <w:rPr>
      <w:rFonts w:ascii="Tahoma" w:hAnsi="Tahoma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5A4A48"/>
    <w:pPr>
      <w:bidi/>
      <w:spacing w:after="200" w:line="240" w:lineRule="auto"/>
    </w:pPr>
    <w:rPr>
      <w:b/>
      <w:bCs/>
      <w:color w:val="4F81BD"/>
      <w:sz w:val="18"/>
      <w:szCs w:val="18"/>
      <w:lang w:bidi="fa-IR"/>
    </w:rPr>
  </w:style>
  <w:style w:type="character" w:styleId="PlaceholderText">
    <w:name w:val="Placeholder Text"/>
    <w:uiPriority w:val="99"/>
    <w:semiHidden/>
    <w:rsid w:val="005A4A48"/>
    <w:rPr>
      <w:color w:val="808080"/>
    </w:rPr>
  </w:style>
  <w:style w:type="table" w:styleId="TableGrid">
    <w:name w:val="Table Grid"/>
    <w:basedOn w:val="TableNormal"/>
    <w:uiPriority w:val="59"/>
    <w:rsid w:val="005A4A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5A4A48"/>
    <w:pPr>
      <w:bidi/>
      <w:spacing w:after="0" w:line="240" w:lineRule="auto"/>
    </w:pPr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A4A48"/>
    <w:rPr>
      <w:rFonts w:cs="Times New Roman"/>
    </w:rPr>
  </w:style>
  <w:style w:type="character" w:styleId="EndnoteReference">
    <w:name w:val="endnote reference"/>
    <w:uiPriority w:val="99"/>
    <w:semiHidden/>
    <w:unhideWhenUsed/>
    <w:rsid w:val="005A4A48"/>
    <w:rPr>
      <w:vertAlign w:val="superscript"/>
    </w:rPr>
  </w:style>
  <w:style w:type="paragraph" w:styleId="NoSpacing">
    <w:name w:val="No Spacing"/>
    <w:uiPriority w:val="1"/>
    <w:qFormat/>
    <w:rsid w:val="005A4A48"/>
    <w:pPr>
      <w:bidi/>
    </w:pPr>
    <w:rPr>
      <w:sz w:val="22"/>
      <w:szCs w:val="22"/>
      <w:lang w:bidi="fa-IR"/>
    </w:rPr>
  </w:style>
  <w:style w:type="table" w:customStyle="1" w:styleId="LightShading1">
    <w:name w:val="Light Shading1"/>
    <w:basedOn w:val="TableNormal"/>
    <w:uiPriority w:val="60"/>
    <w:rsid w:val="005A4A4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itr">
    <w:name w:val="Titr"/>
    <w:basedOn w:val="Normal"/>
    <w:qFormat/>
    <w:rsid w:val="005A4A48"/>
    <w:pPr>
      <w:bidi/>
      <w:spacing w:before="240" w:after="360" w:line="240" w:lineRule="auto"/>
      <w:jc w:val="center"/>
    </w:pPr>
    <w:rPr>
      <w:rFonts w:ascii="Times New Roman" w:hAnsi="Times New Roman" w:cs="Nazanin"/>
      <w:b/>
      <w:bCs/>
      <w:sz w:val="36"/>
      <w:szCs w:val="36"/>
      <w:lang w:bidi="fa-IR"/>
    </w:rPr>
  </w:style>
  <w:style w:type="paragraph" w:customStyle="1" w:styleId="Heading1final">
    <w:name w:val="Heading1_final"/>
    <w:basedOn w:val="Normal"/>
    <w:qFormat/>
    <w:rsid w:val="005A4A48"/>
    <w:pPr>
      <w:bidi/>
      <w:spacing w:before="200" w:after="200" w:line="240" w:lineRule="auto"/>
      <w:contextualSpacing/>
      <w:jc w:val="both"/>
    </w:pPr>
    <w:rPr>
      <w:rFonts w:ascii="Times New Roman" w:hAnsi="Times New Roman" w:cs="Nazanin"/>
      <w:b/>
      <w:bCs/>
      <w:sz w:val="24"/>
      <w:szCs w:val="26"/>
      <w:lang w:bidi="fa-IR"/>
    </w:rPr>
  </w:style>
  <w:style w:type="paragraph" w:customStyle="1" w:styleId="Heading2final">
    <w:name w:val="Heading2_final"/>
    <w:basedOn w:val="Heading1final"/>
    <w:qFormat/>
    <w:rsid w:val="005A4A48"/>
    <w:rPr>
      <w:sz w:val="22"/>
      <w:szCs w:val="24"/>
    </w:rPr>
  </w:style>
  <w:style w:type="paragraph" w:customStyle="1" w:styleId="Heading3final">
    <w:name w:val="Heading3_final"/>
    <w:basedOn w:val="Heading1final"/>
    <w:qFormat/>
    <w:rsid w:val="005A4A48"/>
    <w:rPr>
      <w:sz w:val="20"/>
      <w:szCs w:val="22"/>
    </w:rPr>
  </w:style>
  <w:style w:type="paragraph" w:customStyle="1" w:styleId="Matn">
    <w:name w:val="Matn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20"/>
      <w:lang w:bidi="fa-IR"/>
    </w:rPr>
  </w:style>
  <w:style w:type="paragraph" w:customStyle="1" w:styleId="KeyPoints">
    <w:name w:val="Key_Points"/>
    <w:basedOn w:val="AbstractText"/>
    <w:rsid w:val="005A4A48"/>
    <w:pPr>
      <w:spacing w:before="120" w:after="120"/>
    </w:pPr>
    <w:rPr>
      <w:szCs w:val="22"/>
    </w:rPr>
  </w:style>
  <w:style w:type="paragraph" w:customStyle="1" w:styleId="CaptionFinal">
    <w:name w:val="Caption_Final"/>
    <w:basedOn w:val="Heading2"/>
    <w:rsid w:val="005A4A48"/>
    <w:pPr>
      <w:spacing w:before="120" w:after="120"/>
      <w:jc w:val="center"/>
    </w:pPr>
    <w:rPr>
      <w:rFonts w:ascii="Times New Roman" w:hAnsi="Times New Roman" w:cs="Nazanin"/>
      <w:b w:val="0"/>
      <w:bCs w:val="0"/>
      <w:color w:val="auto"/>
      <w:sz w:val="18"/>
      <w:szCs w:val="20"/>
    </w:rPr>
  </w:style>
  <w:style w:type="paragraph" w:customStyle="1" w:styleId="ThesisMatn">
    <w:name w:val="Thesis_Matn"/>
    <w:basedOn w:val="Normal"/>
    <w:qFormat/>
    <w:rsid w:val="005A4A48"/>
    <w:pPr>
      <w:bidi/>
      <w:spacing w:after="60" w:line="360" w:lineRule="auto"/>
      <w:textboxTightWrap w:val="allLines"/>
    </w:pPr>
    <w:rPr>
      <w:rFonts w:cs="Nazanin"/>
      <w:szCs w:val="24"/>
      <w:lang w:bidi="fa-IR"/>
    </w:rPr>
  </w:style>
  <w:style w:type="paragraph" w:customStyle="1" w:styleId="ThesisTable">
    <w:name w:val="Thesis_Table"/>
    <w:basedOn w:val="Normal"/>
    <w:qFormat/>
    <w:rsid w:val="005A4A48"/>
    <w:pPr>
      <w:spacing w:after="0" w:line="288" w:lineRule="auto"/>
      <w:jc w:val="center"/>
    </w:pPr>
    <w:rPr>
      <w:rFonts w:cs="Nazanin"/>
      <w:sz w:val="20"/>
    </w:rPr>
  </w:style>
  <w:style w:type="paragraph" w:customStyle="1" w:styleId="ThesisCaption">
    <w:name w:val="Thesis_Caption"/>
    <w:basedOn w:val="Normal"/>
    <w:qFormat/>
    <w:rsid w:val="005A4A48"/>
    <w:pPr>
      <w:bidi/>
      <w:spacing w:after="120" w:line="240" w:lineRule="auto"/>
      <w:jc w:val="center"/>
    </w:pPr>
    <w:rPr>
      <w:rFonts w:cs="Mitra"/>
      <w:sz w:val="20"/>
    </w:rPr>
  </w:style>
  <w:style w:type="paragraph" w:styleId="ListParagraph">
    <w:name w:val="List Paragraph"/>
    <w:basedOn w:val="Normal"/>
    <w:uiPriority w:val="34"/>
    <w:qFormat/>
    <w:rsid w:val="005A4A48"/>
    <w:pPr>
      <w:bidi/>
      <w:spacing w:after="200" w:line="276" w:lineRule="auto"/>
      <w:ind w:left="720"/>
      <w:contextualSpacing/>
    </w:pPr>
    <w:rPr>
      <w:lang w:bidi="fa-IR"/>
    </w:rPr>
  </w:style>
  <w:style w:type="paragraph" w:customStyle="1" w:styleId="References">
    <w:name w:val="References"/>
    <w:basedOn w:val="Normal"/>
    <w:next w:val="Normal"/>
    <w:rsid w:val="005A4A48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neNumber">
    <w:name w:val="line number"/>
    <w:uiPriority w:val="99"/>
    <w:semiHidden/>
    <w:unhideWhenUsed/>
    <w:rsid w:val="005A4A48"/>
  </w:style>
  <w:style w:type="paragraph" w:customStyle="1" w:styleId="Referencetext">
    <w:name w:val="Reference text"/>
    <w:basedOn w:val="Normal"/>
    <w:autoRedefine/>
    <w:rsid w:val="005A4A48"/>
    <w:pPr>
      <w:tabs>
        <w:tab w:val="left" w:pos="1134"/>
      </w:tabs>
      <w:suppressAutoHyphens/>
      <w:spacing w:after="180" w:line="288" w:lineRule="auto"/>
      <w:jc w:val="both"/>
    </w:pPr>
    <w:rPr>
      <w:rFonts w:ascii="Arial" w:eastAsia="Times New Roman" w:hAnsi="Arial"/>
      <w:sz w:val="18"/>
      <w:szCs w:val="18"/>
    </w:rPr>
  </w:style>
  <w:style w:type="paragraph" w:styleId="Revision">
    <w:name w:val="Revision"/>
    <w:hidden/>
    <w:uiPriority w:val="99"/>
    <w:semiHidden/>
    <w:rsid w:val="005A4A48"/>
    <w:rPr>
      <w:sz w:val="22"/>
      <w:szCs w:val="22"/>
      <w:lang w:bidi="fa-IR"/>
    </w:rPr>
  </w:style>
  <w:style w:type="character" w:customStyle="1" w:styleId="FootnoteTextChar1">
    <w:name w:val="Footnote Text Char1"/>
    <w:uiPriority w:val="99"/>
    <w:semiHidden/>
    <w:rsid w:val="005A4A48"/>
    <w:rPr>
      <w:sz w:val="20"/>
      <w:szCs w:val="20"/>
    </w:rPr>
  </w:style>
  <w:style w:type="character" w:customStyle="1" w:styleId="HeaderChar1">
    <w:name w:val="Header Char1"/>
    <w:uiPriority w:val="99"/>
    <w:semiHidden/>
    <w:rsid w:val="005A4A48"/>
  </w:style>
  <w:style w:type="character" w:customStyle="1" w:styleId="FooterChar1">
    <w:name w:val="Footer Char1"/>
    <w:uiPriority w:val="99"/>
    <w:semiHidden/>
    <w:rsid w:val="005A4A48"/>
  </w:style>
  <w:style w:type="character" w:customStyle="1" w:styleId="EndnoteTextChar1">
    <w:name w:val="Endnote Text Char1"/>
    <w:uiPriority w:val="99"/>
    <w:semiHidden/>
    <w:rsid w:val="005A4A48"/>
    <w:rPr>
      <w:sz w:val="20"/>
      <w:szCs w:val="20"/>
    </w:rPr>
  </w:style>
  <w:style w:type="character" w:customStyle="1" w:styleId="BalloonTextChar1">
    <w:name w:val="Balloon Text Char1"/>
    <w:uiPriority w:val="99"/>
    <w:semiHidden/>
    <w:rsid w:val="005A4A48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5A4A48"/>
    <w:rPr>
      <w:color w:val="800080"/>
      <w:u w:val="single"/>
    </w:rPr>
  </w:style>
  <w:style w:type="table" w:customStyle="1" w:styleId="GridTable41">
    <w:name w:val="Grid Table 41"/>
    <w:basedOn w:val="TableNormal"/>
    <w:uiPriority w:val="49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1">
    <w:name w:val="Grid Table 5 Dark1"/>
    <w:basedOn w:val="TableNormal"/>
    <w:uiPriority w:val="50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character" w:customStyle="1" w:styleId="Heading1Char">
    <w:name w:val="Heading 1 Char"/>
    <w:link w:val="Heading1"/>
    <w:uiPriority w:val="9"/>
    <w:rsid w:val="0040775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Grid19">
    <w:name w:val="Table Grid19"/>
    <w:basedOn w:val="TableNormal"/>
    <w:next w:val="TableGrid"/>
    <w:uiPriority w:val="59"/>
    <w:rsid w:val="0009352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39"/>
    <w:rsid w:val="00093528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uiPriority w:val="39"/>
    <w:rsid w:val="0051053C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geo2.ir" TargetMode="External"/><Relationship Id="rId1" Type="http://schemas.openxmlformats.org/officeDocument/2006/relationships/hyperlink" Target="http://geo2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20324-83B9-4F17-A528-336490310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2282</Words>
  <Characters>13009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15261</CharactersWithSpaces>
  <SharedDoc>false</SharedDoc>
  <HLinks>
    <vt:vector size="6" baseType="variant"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http://geo2.ir/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KIAN RAYANEH</dc:creator>
  <cp:lastModifiedBy>4faslit.ir</cp:lastModifiedBy>
  <cp:revision>2</cp:revision>
  <cp:lastPrinted>2024-07-07T12:38:00Z</cp:lastPrinted>
  <dcterms:created xsi:type="dcterms:W3CDTF">2025-05-27T14:14:00Z</dcterms:created>
  <dcterms:modified xsi:type="dcterms:W3CDTF">2025-05-27T14:14:00Z</dcterms:modified>
</cp:coreProperties>
</file>