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DF64DC" w14:textId="77777777" w:rsidR="001A203A" w:rsidRPr="00866319" w:rsidRDefault="0074740B">
      <w:pPr>
        <w:pBdr>
          <w:top w:val="nil"/>
          <w:left w:val="nil"/>
          <w:bottom w:val="nil"/>
          <w:right w:val="nil"/>
          <w:between w:val="nil"/>
        </w:pBdr>
        <w:tabs>
          <w:tab w:val="center" w:pos="4680"/>
          <w:tab w:val="right" w:pos="9360"/>
        </w:tabs>
        <w:spacing w:after="0" w:line="276" w:lineRule="auto"/>
        <w:ind w:left="-1276"/>
        <w:rPr>
          <w:rFonts w:cs="B Nazanin"/>
          <w:color w:val="000000"/>
        </w:rPr>
      </w:pPr>
      <w:bookmarkStart w:id="0" w:name="_gjdgxs" w:colFirst="0" w:colLast="0"/>
      <w:bookmarkEnd w:id="0"/>
      <w:r w:rsidRPr="00866319">
        <w:rPr>
          <w:rFonts w:cs="B Nazanin"/>
          <w:color w:val="000000"/>
        </w:rPr>
        <w:t xml:space="preserve">                               </w:t>
      </w:r>
      <w:r w:rsidRPr="00866319">
        <w:rPr>
          <w:rFonts w:cs="B Nazanin"/>
          <w:noProof/>
          <w:lang w:bidi="ar-SA"/>
        </w:rPr>
        <mc:AlternateContent>
          <mc:Choice Requires="wps">
            <w:drawing>
              <wp:anchor distT="0" distB="0" distL="114300" distR="114300" simplePos="0" relativeHeight="251658240" behindDoc="0" locked="0" layoutInCell="1" hidden="0" allowOverlap="1" wp14:anchorId="48B82BD5" wp14:editId="5C7664E4">
                <wp:simplePos x="0" y="0"/>
                <wp:positionH relativeFrom="column">
                  <wp:posOffset>-650874</wp:posOffset>
                </wp:positionH>
                <wp:positionV relativeFrom="paragraph">
                  <wp:posOffset>-870584</wp:posOffset>
                </wp:positionV>
                <wp:extent cx="6958965" cy="1264285"/>
                <wp:effectExtent l="635" t="0" r="317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965" cy="1264285"/>
                        </a:xfrm>
                        <a:prstGeom prst="rect">
                          <a:avLst/>
                        </a:prstGeom>
                        <a:noFill/>
                        <a:ln>
                          <a:noFill/>
                        </a:ln>
                      </wps:spPr>
                      <wps:txbx>
                        <w:txbxContent>
                          <w:p w14:paraId="383C2B48" w14:textId="77777777" w:rsidR="00526748" w:rsidRDefault="0074740B" w:rsidP="00193827">
                            <w:pPr>
                              <w:jc w:val="center"/>
                            </w:pPr>
                            <w:r>
                              <w:rPr>
                                <w:noProof/>
                                <w:lang w:bidi="ar-SA"/>
                              </w:rPr>
                              <w:drawing>
                                <wp:inline distT="0" distB="0" distL="0" distR="0" wp14:anchorId="26C949AD" wp14:editId="131C3489">
                                  <wp:extent cx="6344920" cy="111315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6344920" cy="11131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8B82BD5" id="_x0000_t202" coordsize="21600,21600" o:spt="202" path="m,l,21600r21600,l21600,xe">
                <v:stroke joinstyle="miter"/>
                <v:path gradientshapeok="t" o:connecttype="rect"/>
              </v:shapetype>
              <v:shape id="Text Box 1" o:spid="_x0000_s1026" type="#_x0000_t202" style="position:absolute;left:0;text-align:left;margin-left:-51.25pt;margin-top:-68.55pt;width:547.95pt;height:99.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" filled="f" stroked="f">
                <v:textbox>
                  <w:txbxContent>
                    <w:p w14:paraId="383C2B48" w14:textId="77777777" w:rsidR="00526748" w:rsidRDefault="0074740B" w:rsidP="00193827">
                      <w:pPr>
                        <w:jc w:val="center"/>
                      </w:pPr>
                      <w:r>
                        <w:rPr>
                          <w:noProof/>
                        </w:rPr>
                        <w:drawing>
                          <wp:inline distT="0" distB="0" distL="0" distR="0" wp14:anchorId="26C949AD" wp14:editId="131C3489">
                            <wp:extent cx="6344920" cy="111315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344920" cy="1113155"/>
                                    </a:xfrm>
                                    <a:prstGeom prst="rect">
                                      <a:avLst/>
                                    </a:prstGeom>
                                    <a:noFill/>
                                    <a:ln>
                                      <a:noFill/>
                                    </a:ln>
                                  </pic:spPr>
                                </pic:pic>
                              </a:graphicData>
                            </a:graphic>
                          </wp:inline>
                        </w:drawing>
                      </w:r>
                    </w:p>
                  </w:txbxContent>
                </v:textbox>
              </v:shape>
            </w:pict>
          </mc:Fallback>
        </mc:AlternateContent>
      </w:r>
    </w:p>
    <w:p w14:paraId="302D2D41" w14:textId="77777777" w:rsidR="001A203A" w:rsidRPr="00866319" w:rsidRDefault="001A203A">
      <w:pPr>
        <w:bidi/>
        <w:spacing w:after="0" w:line="276" w:lineRule="auto"/>
        <w:jc w:val="both"/>
        <w:rPr>
          <w:rFonts w:ascii="Tahoma" w:eastAsia="Tahoma" w:hAnsi="Tahoma" w:cs="B Nazanin"/>
          <w:b/>
          <w:sz w:val="28"/>
          <w:szCs w:val="28"/>
        </w:rPr>
      </w:pPr>
    </w:p>
    <w:p w14:paraId="0EB5FC76" w14:textId="77777777" w:rsidR="003E0A44" w:rsidRPr="00866319" w:rsidRDefault="003E0A44" w:rsidP="003E0A44">
      <w:pPr>
        <w:bidi/>
        <w:jc w:val="center"/>
        <w:rPr>
          <w:rFonts w:cs="B Nazanin"/>
          <w:b/>
          <w:bCs/>
          <w:sz w:val="32"/>
          <w:szCs w:val="32"/>
          <w:rtl/>
        </w:rPr>
      </w:pPr>
      <w:bookmarkStart w:id="1" w:name="_GoBack"/>
      <w:r w:rsidRPr="00866319">
        <w:rPr>
          <w:rFonts w:cs="B Nazanin" w:hint="cs"/>
          <w:b/>
          <w:bCs/>
          <w:sz w:val="32"/>
          <w:szCs w:val="32"/>
          <w:rtl/>
        </w:rPr>
        <w:t>عنوان :</w:t>
      </w:r>
      <w:r w:rsidRPr="00866319">
        <w:rPr>
          <w:rFonts w:asciiTheme="minorHAnsi" w:eastAsiaTheme="minorHAnsi" w:hAnsiTheme="minorHAnsi" w:cs="B Nazanin" w:hint="cs"/>
          <w:rtl/>
        </w:rPr>
        <w:t xml:space="preserve"> </w:t>
      </w:r>
      <w:bookmarkStart w:id="2" w:name="_Hlk211897930"/>
      <w:r w:rsidRPr="00866319">
        <w:rPr>
          <w:rFonts w:cs="B Nazanin" w:hint="cs"/>
          <w:b/>
          <w:bCs/>
          <w:sz w:val="32"/>
          <w:szCs w:val="32"/>
          <w:rtl/>
        </w:rPr>
        <w:t xml:space="preserve">نقش </w:t>
      </w:r>
      <w:bookmarkEnd w:id="2"/>
      <w:r w:rsidRPr="00866319">
        <w:rPr>
          <w:rFonts w:cs="B Nazanin" w:hint="cs"/>
          <w:b/>
          <w:bCs/>
          <w:sz w:val="32"/>
          <w:szCs w:val="32"/>
          <w:rtl/>
        </w:rPr>
        <w:t>آموزش جغرافیا در توسعه مهارت های زندگی دانش آموزان</w:t>
      </w:r>
    </w:p>
    <w:bookmarkEnd w:id="1"/>
    <w:p w14:paraId="52367868" w14:textId="77777777" w:rsidR="003E0A44" w:rsidRPr="00866319" w:rsidRDefault="003E0A44" w:rsidP="007F7902">
      <w:pPr>
        <w:bidi/>
        <w:rPr>
          <w:rFonts w:cs="B Nazanin"/>
          <w:b/>
          <w:bCs/>
          <w:sz w:val="24"/>
          <w:szCs w:val="24"/>
          <w:rtl/>
        </w:rPr>
      </w:pPr>
    </w:p>
    <w:p w14:paraId="69E9660A" w14:textId="1A9B486F" w:rsidR="009638B2" w:rsidRPr="00866319" w:rsidRDefault="009638B2" w:rsidP="003E0A44">
      <w:pPr>
        <w:bidi/>
        <w:rPr>
          <w:rFonts w:cs="B Nazanin"/>
          <w:b/>
          <w:bCs/>
          <w:sz w:val="24"/>
          <w:szCs w:val="24"/>
          <w:rtl/>
        </w:rPr>
      </w:pPr>
      <w:r w:rsidRPr="00866319">
        <w:rPr>
          <w:rFonts w:cs="B Nazanin" w:hint="cs"/>
          <w:b/>
          <w:bCs/>
          <w:sz w:val="24"/>
          <w:szCs w:val="24"/>
          <w:rtl/>
        </w:rPr>
        <w:t>چکیده</w:t>
      </w:r>
    </w:p>
    <w:p w14:paraId="2E5CB930" w14:textId="0AD45978" w:rsidR="009C465D" w:rsidRPr="00866319" w:rsidRDefault="009C465D" w:rsidP="00927420">
      <w:pPr>
        <w:bidi/>
        <w:jc w:val="both"/>
        <w:rPr>
          <w:rFonts w:ascii="Times New Roman" w:eastAsia="Times New Roman" w:hAnsi="Times New Roman" w:cs="B Nazanin"/>
          <w:sz w:val="24"/>
          <w:szCs w:val="24"/>
          <w:rtl/>
        </w:rPr>
      </w:pPr>
      <w:r w:rsidRPr="00866319">
        <w:rPr>
          <w:rFonts w:ascii="Times New Roman" w:eastAsia="Times New Roman" w:hAnsi="Times New Roman" w:cs="B Nazanin"/>
          <w:sz w:val="24"/>
          <w:szCs w:val="24"/>
          <w:rtl/>
        </w:rPr>
        <w:t xml:space="preserve">آموزش جغرافیا به‌عنوان یکی از دروس کلیدی در نظام آموزشی، نقش مهمی در توسعه مهارت‌های زندگی دانش‌آموزان ایفا می‌کند. این مقاله با هدف بررسی ارتباط میان آموزش جغرافیا و رشد مهارت‌هایی چون تفکر نقادانه، تصمیم‌گیری آگاهانه، مسئولیت‌پذیری محیط‌زیستی، و درک فرهنگی نگاشته شده است. آموزش جغرافیا با فراهم‌سازی زمینه‌ای برای شناخت محیط طبیعی و انسانی، به دانش‌آموزان کمک می‌کند تا با چالش‌های روزمره زندگی بهتر مواجه شوند و رفتارهای اجتماعی و اخلاقی خود را بهبود بخشند. روش تحقیق با بهره‌گیری از منابع علمی و تجربیات آموزشی، تأثیر مفاهیم جغرافیایی بر توانمندی‌های فردی و اجتماعی دانش‌آموزان بررسی شده است. یافته‌ها نشان می‌دهند که آموزش مؤثر جغرافیا می‌تواند به تقویت مهارت‌هایی نظیر حل مسئله، ارتباط مؤثر، برنامه‌ریزی، و مشارکت اجتماعی منجر شود. </w:t>
      </w:r>
    </w:p>
    <w:p w14:paraId="363940F4" w14:textId="77777777" w:rsidR="009C465D" w:rsidRPr="00866319" w:rsidRDefault="009C465D" w:rsidP="009C465D">
      <w:pPr>
        <w:bidi/>
        <w:jc w:val="both"/>
        <w:rPr>
          <w:rFonts w:ascii="Times New Roman" w:eastAsia="Times New Roman" w:hAnsi="Times New Roman" w:cs="B Nazanin"/>
          <w:sz w:val="24"/>
          <w:szCs w:val="24"/>
          <w:rtl/>
        </w:rPr>
      </w:pPr>
      <w:r w:rsidRPr="00866319">
        <w:rPr>
          <w:rFonts w:ascii="Times New Roman" w:eastAsia="Times New Roman" w:hAnsi="Times New Roman" w:cs="B Nazanin" w:hint="cs"/>
          <w:b/>
          <w:bCs/>
          <w:sz w:val="24"/>
          <w:szCs w:val="24"/>
          <w:rtl/>
        </w:rPr>
        <w:t>واژگان کلیدی:</w:t>
      </w:r>
      <w:r w:rsidRPr="00866319">
        <w:rPr>
          <w:rFonts w:ascii="Times New Roman" w:eastAsia="Times New Roman" w:hAnsi="Times New Roman" w:cs="B Nazanin"/>
          <w:sz w:val="24"/>
          <w:szCs w:val="24"/>
        </w:rPr>
        <w:t xml:space="preserve"> </w:t>
      </w:r>
      <w:r w:rsidRPr="00866319">
        <w:rPr>
          <w:rFonts w:ascii="Times New Roman" w:eastAsia="Times New Roman" w:hAnsi="Times New Roman" w:cs="B Nazanin"/>
          <w:sz w:val="24"/>
          <w:szCs w:val="24"/>
          <w:rtl/>
        </w:rPr>
        <w:t>آموزش جغرافیا</w:t>
      </w:r>
      <w:r w:rsidRPr="00866319">
        <w:rPr>
          <w:rFonts w:ascii="Times New Roman" w:eastAsia="Times New Roman" w:hAnsi="Times New Roman" w:cs="B Nazanin" w:hint="cs"/>
          <w:sz w:val="24"/>
          <w:szCs w:val="24"/>
          <w:rtl/>
        </w:rPr>
        <w:t>،،</w:t>
      </w:r>
      <w:r w:rsidRPr="00866319">
        <w:rPr>
          <w:rFonts w:ascii="Times New Roman" w:eastAsia="Times New Roman" w:hAnsi="Times New Roman" w:cs="B Nazanin"/>
          <w:sz w:val="24"/>
          <w:szCs w:val="24"/>
        </w:rPr>
        <w:t xml:space="preserve"> </w:t>
      </w:r>
      <w:r w:rsidRPr="00866319">
        <w:rPr>
          <w:rFonts w:ascii="Times New Roman" w:eastAsia="Times New Roman" w:hAnsi="Times New Roman" w:cs="B Nazanin"/>
          <w:sz w:val="24"/>
          <w:szCs w:val="24"/>
          <w:rtl/>
        </w:rPr>
        <w:t>مهارت‌های زندگی</w:t>
      </w:r>
      <w:r w:rsidRPr="00866319">
        <w:rPr>
          <w:rFonts w:ascii="Times New Roman" w:eastAsia="Times New Roman" w:hAnsi="Times New Roman" w:cs="B Nazanin" w:hint="cs"/>
          <w:sz w:val="24"/>
          <w:szCs w:val="24"/>
          <w:rtl/>
        </w:rPr>
        <w:t>،</w:t>
      </w:r>
      <w:r w:rsidRPr="00866319">
        <w:rPr>
          <w:rFonts w:ascii="Times New Roman" w:eastAsia="Times New Roman" w:hAnsi="Times New Roman" w:cs="B Nazanin"/>
          <w:sz w:val="24"/>
          <w:szCs w:val="24"/>
          <w:rtl/>
        </w:rPr>
        <w:t xml:space="preserve"> تصمیم‌گیری آگاهانه</w:t>
      </w:r>
      <w:r w:rsidRPr="00866319">
        <w:rPr>
          <w:rFonts w:ascii="Times New Roman" w:eastAsia="Times New Roman" w:hAnsi="Times New Roman" w:cs="B Nazanin" w:hint="cs"/>
          <w:sz w:val="24"/>
          <w:szCs w:val="24"/>
          <w:rtl/>
        </w:rPr>
        <w:t xml:space="preserve"> </w:t>
      </w:r>
    </w:p>
    <w:p w14:paraId="571F4BD7" w14:textId="77777777" w:rsidR="00D36B2F" w:rsidRPr="00866319" w:rsidRDefault="00D36B2F" w:rsidP="00D36B2F">
      <w:pPr>
        <w:bidi/>
        <w:jc w:val="both"/>
        <w:rPr>
          <w:rFonts w:cs="B Nazanin"/>
          <w:b/>
          <w:bCs/>
          <w:sz w:val="26"/>
          <w:szCs w:val="26"/>
          <w:rtl/>
        </w:rPr>
      </w:pPr>
      <w:r w:rsidRPr="00866319">
        <w:rPr>
          <w:rFonts w:cs="B Nazanin" w:hint="cs"/>
          <w:b/>
          <w:bCs/>
          <w:sz w:val="26"/>
          <w:szCs w:val="26"/>
          <w:rtl/>
        </w:rPr>
        <w:t>مقدمه</w:t>
      </w:r>
    </w:p>
    <w:p w14:paraId="2D34FFA7" w14:textId="77777777" w:rsidR="009C465D" w:rsidRPr="00866319" w:rsidRDefault="009C465D" w:rsidP="009C465D">
      <w:pPr>
        <w:bidi/>
        <w:spacing w:before="100" w:beforeAutospacing="1" w:after="100" w:afterAutospacing="1" w:line="276" w:lineRule="auto"/>
        <w:jc w:val="both"/>
        <w:rPr>
          <w:rFonts w:cs="B Nazanin"/>
          <w:sz w:val="24"/>
          <w:szCs w:val="24"/>
          <w:rtl/>
        </w:rPr>
      </w:pPr>
      <w:r w:rsidRPr="00866319">
        <w:rPr>
          <w:rFonts w:cs="B Nazanin"/>
          <w:sz w:val="24"/>
          <w:szCs w:val="24"/>
          <w:rtl/>
        </w:rPr>
        <w:t>در جهان امروز، آموزش و پرورش تنها به انتقال دانش محدود نمی‌شود، بلکه هدف اصلی آن پرورش نسلی توانمند در مواجهه با چالش‌های فردی، اجتماعی و جهانی است. در این میان، آموزش جغرافیا به‌عنوان یکی از دروس بنیادین، جایگاهی ویژه در توسعه مهارت‌های زندگی دانش‌آموزان دارد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مطالعات نشان داده‌اند که آموزش جغرافیا می‌تواند به شکل مؤثری به تقویت مهارت‌های زندگی کمک کند؛ مهارت‌هایی همچون تفکر نقادانه، حل مسائل، آگاهی محیطی و اجتماعی از طریق مفاهیم جغرافیایی قابل ارتقا هستند. به‌عنوان مثال، بررسی تغییرات اقلیمی یا مسائل شهری در کلاس‌های جغرافیا، دانش‌آموزان را به تحلیل، ارزیابی و ارائه راه‌حل‌های عملی تشویق می‌کند</w:t>
      </w:r>
      <w:r w:rsidRPr="00866319">
        <w:rPr>
          <w:rFonts w:cs="B Nazanin" w:hint="cs"/>
          <w:sz w:val="24"/>
          <w:szCs w:val="24"/>
          <w:rtl/>
        </w:rPr>
        <w:t xml:space="preserve">. </w:t>
      </w:r>
      <w:r w:rsidRPr="00866319">
        <w:rPr>
          <w:rFonts w:cs="B Nazanin"/>
          <w:sz w:val="24"/>
          <w:szCs w:val="24"/>
          <w:rtl/>
        </w:rPr>
        <w:t>امروزه علی‌رغم ایجاد تغییرات عمیق فرهنگی در شیوه‌های زندگی، بسیاری از افراد در رویارویی با مسائل زندگی فاقد توانایی‌های لازم و اساسی‌اند و همین امر آنان را در مواجهه با مشکلات روزمره و مقتضیات اجتماعی آسیب‌پذیر کرده است.</w:t>
      </w:r>
      <w:r w:rsidRPr="00866319">
        <w:rPr>
          <w:rFonts w:cs="B Nazanin" w:hint="cs"/>
          <w:sz w:val="24"/>
          <w:szCs w:val="24"/>
          <w:rtl/>
        </w:rPr>
        <w:t>(</w:t>
      </w:r>
      <w:r w:rsidRPr="00866319">
        <w:rPr>
          <w:rFonts w:ascii="Times New Roman" w:eastAsia="Times New Roman" w:hAnsi="Times New Roman" w:cs="B Nazanin"/>
          <w:sz w:val="24"/>
          <w:szCs w:val="24"/>
          <w:rtl/>
        </w:rPr>
        <w:t xml:space="preserve"> کلینکه</w:t>
      </w:r>
      <w:r w:rsidRPr="00866319">
        <w:rPr>
          <w:rFonts w:ascii="Times New Roman" w:eastAsia="Times New Roman" w:hAnsi="Times New Roman" w:cs="B Nazanin" w:hint="cs"/>
          <w:sz w:val="24"/>
          <w:szCs w:val="24"/>
          <w:rtl/>
        </w:rPr>
        <w:t>،1384،ص98)</w:t>
      </w:r>
      <w:r w:rsidRPr="00866319">
        <w:rPr>
          <w:rFonts w:cs="B Nazanin"/>
          <w:sz w:val="24"/>
          <w:szCs w:val="24"/>
          <w:rtl/>
        </w:rPr>
        <w:t xml:space="preserve"> در دهه ۹۰ میلادی، جنبش جهانی «آموزش برای همه» که در سال ۱۹۹۰ در جامتین</w:t>
      </w:r>
      <w:r w:rsidRPr="00866319">
        <w:rPr>
          <w:rFonts w:cs="B Nazanin"/>
          <w:sz w:val="24"/>
          <w:szCs w:val="24"/>
        </w:rPr>
        <w:t xml:space="preserve"> (</w:t>
      </w:r>
      <w:r w:rsidRPr="00866319">
        <w:rPr>
          <w:rFonts w:asciiTheme="majorBidi" w:hAnsiTheme="majorBidi" w:cs="B Nazanin"/>
          <w:sz w:val="24"/>
          <w:szCs w:val="24"/>
        </w:rPr>
        <w:t>Jomtien</w:t>
      </w:r>
      <w:r w:rsidRPr="00866319">
        <w:rPr>
          <w:rFonts w:cs="B Nazanin"/>
          <w:sz w:val="24"/>
          <w:szCs w:val="24"/>
        </w:rPr>
        <w:t xml:space="preserve">) </w:t>
      </w:r>
      <w:r w:rsidRPr="00866319">
        <w:rPr>
          <w:rFonts w:cs="B Nazanin"/>
          <w:sz w:val="24"/>
          <w:szCs w:val="24"/>
          <w:rtl/>
        </w:rPr>
        <w:t>آغاز شد، بر گسترش دسترسی به آموزش تأکید داشت. اما پس از یک دهه، نتایج نشان داد که صرف دسترسی به آموزش کافی نیست. در سال ۲۰۰۰، اساسنامه داکار</w:t>
      </w:r>
      <w:r w:rsidRPr="00866319">
        <w:rPr>
          <w:rFonts w:asciiTheme="majorBidi" w:hAnsiTheme="majorBidi" w:cs="B Nazanin"/>
          <w:sz w:val="24"/>
          <w:szCs w:val="24"/>
        </w:rPr>
        <w:t xml:space="preserve"> (Dakar)</w:t>
      </w:r>
      <w:r w:rsidRPr="00866319">
        <w:rPr>
          <w:rFonts w:cs="B Nazanin"/>
          <w:sz w:val="24"/>
          <w:szCs w:val="24"/>
        </w:rPr>
        <w:t xml:space="preserve"> </w:t>
      </w:r>
      <w:r w:rsidRPr="00866319">
        <w:rPr>
          <w:rFonts w:cs="B Nazanin"/>
          <w:sz w:val="24"/>
          <w:szCs w:val="24"/>
          <w:rtl/>
        </w:rPr>
        <w:t>با تأکید بر «آموزش کیفی» تصویب شد و آموزش و پرورش ایران نیز از امضاکنندگان آن بود. در این سند، آموزش مهارت‌های اساسی زندگی به‌عنوان یکی از اهداف کلیدی آموزش کیفی مطرح شد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 xml:space="preserve">در این راستا، آموزش جغرافیا به‌عنوان یکی از دروس بنیادین، می‌تواند نقش مهمی در توسعه مهارت‌های زندگی ایفا کند. آموزش جغرافیا با فراهم‌سازی زمینه‌ای برای شناخت محیط طبیعی و انسانی، تقویت تفکر نقادانه، درک روابط علّی و فضایی، و آشنایی با فرهنگ‌ها و چالش‌های جهانی، به دانش‌آموزان کمک می‌کند تا مهارت‌هایی چون تصمیم‌گیری آگاهانه، مسئولیت‌پذیری اجتماعی، حل مسئله، و رفتارهای پایدار محیط‌زیستی را </w:t>
      </w:r>
      <w:r w:rsidRPr="00866319">
        <w:rPr>
          <w:rFonts w:cs="B Nazanin"/>
          <w:sz w:val="24"/>
          <w:szCs w:val="24"/>
          <w:rtl/>
        </w:rPr>
        <w:lastRenderedPageBreak/>
        <w:t>در خود پرورش دهند. این مقاله با رویکرد توصیفی-تحلیلی، به بررسی نقش آموزش جغرافیا در ارتقاء مهارت‌های زندگی پرداخته و نشان می‌دهد که تلفیق محتوای جغرافیایی با اهداف تربیتی می‌تواند بستری مؤثر برای پرورش شهروندانی آگاه، مشارکت‌جو و توانمند فراهم آورد. یافته‌ها حاکی از آن است که آموزش جغرافیا، اگر به‌صورت فعال، مسئله‌محور و مبتنی بر زندگی واقعی ارائه شود، می‌تواند به‌طور مستقیم در بهبود کیفیت زندگی فردی و اجتماعی دانش‌آموزان مؤثر واقع شود</w:t>
      </w:r>
      <w:r w:rsidRPr="00866319">
        <w:rPr>
          <w:rFonts w:cs="B Nazanin"/>
          <w:sz w:val="24"/>
          <w:szCs w:val="24"/>
        </w:rPr>
        <w:t>.</w:t>
      </w:r>
      <w:r w:rsidRPr="00866319">
        <w:rPr>
          <w:rFonts w:cs="B Nazanin"/>
          <w:sz w:val="24"/>
          <w:szCs w:val="24"/>
          <w:rtl/>
        </w:rPr>
        <w:t xml:space="preserve"> بنابراین، می‌توان گفت که آموزش جغرافیا اگر به‌صورت فعال، مسئله‌محور و مبتنی بر زندگی واقعی ارائه شود، می‌تواند به‌طور مستقیم در بهبود کیفیت زندگی فردی و اجتماعی دانش‌آموزان مؤثر واقع شود. این رویکرد، زمینه‌ساز تربیت شهروندانی آگاه، مشارکت‌جو و توانمند خواهد بود که توانایی مواجهه با چالش‌های جهانی را دارند</w:t>
      </w:r>
      <w:r w:rsidRPr="00866319">
        <w:rPr>
          <w:rFonts w:cs="B Nazanin"/>
          <w:sz w:val="24"/>
          <w:szCs w:val="24"/>
        </w:rPr>
        <w:t>.</w:t>
      </w:r>
      <w:r w:rsidRPr="00866319">
        <w:rPr>
          <w:rFonts w:ascii="Times New Roman" w:eastAsia="Times New Roman" w:hAnsi="Times New Roman" w:cs="B Nazanin" w:hint="cs"/>
          <w:sz w:val="24"/>
          <w:szCs w:val="24"/>
          <w:rtl/>
        </w:rPr>
        <w:t>( رضایی، ،1384،ص102)</w:t>
      </w:r>
    </w:p>
    <w:p w14:paraId="05B3FBDF" w14:textId="7FFDEE4A" w:rsidR="00D36B2F" w:rsidRPr="00866319" w:rsidRDefault="00D36B2F" w:rsidP="00651167">
      <w:pPr>
        <w:bidi/>
        <w:jc w:val="both"/>
        <w:rPr>
          <w:rFonts w:cs="B Nazanin"/>
          <w:b/>
          <w:bCs/>
          <w:sz w:val="26"/>
          <w:szCs w:val="26"/>
          <w:rtl/>
        </w:rPr>
      </w:pPr>
      <w:r w:rsidRPr="00866319">
        <w:rPr>
          <w:rFonts w:cs="B Nazanin" w:hint="cs"/>
          <w:b/>
          <w:bCs/>
          <w:sz w:val="26"/>
          <w:szCs w:val="26"/>
          <w:rtl/>
        </w:rPr>
        <w:t>بیان مساله</w:t>
      </w:r>
    </w:p>
    <w:p w14:paraId="1858FFE2" w14:textId="5CDDD04B" w:rsidR="009C465D" w:rsidRPr="00866319" w:rsidRDefault="009C465D" w:rsidP="009C465D">
      <w:pPr>
        <w:bidi/>
        <w:spacing w:after="0" w:line="240" w:lineRule="auto"/>
        <w:jc w:val="both"/>
        <w:rPr>
          <w:rFonts w:cs="B Nazanin"/>
          <w:b/>
          <w:bCs/>
          <w:sz w:val="26"/>
          <w:szCs w:val="26"/>
          <w:rtl/>
        </w:rPr>
      </w:pPr>
      <w:r w:rsidRPr="00866319">
        <w:rPr>
          <w:rFonts w:cs="B Nazanin"/>
          <w:sz w:val="24"/>
          <w:szCs w:val="24"/>
          <w:rtl/>
        </w:rPr>
        <w:t>در دنیای امروز، با وجود پیشرفت‌های گسترده در عرصه‌های علمی، فناوری و فرهنگی، بسیاری از افراد به‌ویژه دانش‌آموزان در مواجهه با مسائل زندگی روزمره، فاقد مهارت‌های اساسی برای تصمیم‌گیری، حل مسئله، ارتباط مؤثر، مدیریت هیجانات و مسئولیت‌پذیری هستند. این ضعف در مهارت‌های زندگی، آن‌ها را در برابر چالش‌های فردی، اجتماعی و محیطی آسیب‌پذیر کرده و مانع از رشد متوازن شخصیت و مشارکت فعال در جامعه می‌شود</w:t>
      </w:r>
      <w:r w:rsidRPr="00866319">
        <w:rPr>
          <w:rFonts w:cs="B Nazanin"/>
          <w:sz w:val="24"/>
          <w:szCs w:val="24"/>
        </w:rPr>
        <w:t>.</w:t>
      </w:r>
      <w:r w:rsidRPr="00866319">
        <w:rPr>
          <w:rFonts w:cs="B Nazanin"/>
          <w:sz w:val="24"/>
          <w:szCs w:val="24"/>
          <w:rtl/>
        </w:rPr>
        <w:t>جنبش جهانی «آموزش برای همه» که در سال ۱۹۹۰ در جامتین آغاز شد، بر گسترش دسترسی به آموزش تأکید داشت؛ اما تجربه یک دهه فعالیت نشان داد که صرف دسترسی به آموزش، بدون توجه به کیفیت و محتوای آن، نمی‌تواند پاسخ‌گوی نیازهای واقعی زندگی باشد. در همین راستا، اساسنامه داکار در سال ۲۰۰۰ با تأکید بر «آموزش کیفی» تصویب شد و یکی از اهداف کلیدی آن، آموزش مهارت‌های اساسی زندگی بود. این رویکرد، آموزش را فراتر از انتقال دانش نظری دانسته و آن را ابزاری برای توانمندسازی فرد در زندگی واقعی معرفی می‌کند</w:t>
      </w:r>
      <w:r w:rsidRPr="00866319">
        <w:rPr>
          <w:rFonts w:cs="B Nazanin"/>
          <w:sz w:val="24"/>
          <w:szCs w:val="24"/>
        </w:rPr>
        <w:t>.</w:t>
      </w:r>
      <w:r w:rsidRPr="00866319">
        <w:rPr>
          <w:rFonts w:cs="B Nazanin"/>
          <w:sz w:val="24"/>
          <w:szCs w:val="24"/>
          <w:rtl/>
        </w:rPr>
        <w:t>در این میان، آموزش جغرافیا به‌عنوان دانشی میان‌رشته‌ای و کاربردی، ظرفیت بالایی برای توسعه مهارت‌های زندگی دارد. جغرافیا با پرداختن به موضوعاتی چون شناخت محیط طبیعی و انسانی، تحلیل روابط فضایی، آشنایی با فرهنگ‌ها، مخاطرات طبیعی، منابع و چالش‌های جهانی، بستری مناسب برای پرورش تفکر نقادانه، تصمیم‌گیری آگاهانه، مسئولیت‌پذیری محیط‌زیستی، و درک اجتماعی فراهم می‌آورد. با این حال، در بسیاری از نظام‌های آموزشی، آموزش جغرافیا صرفاً به انتقال اطلاعات محدود شده و نقش تربیتی آن نادیده گرفته می‌شود</w:t>
      </w:r>
      <w:r w:rsidRPr="00866319">
        <w:rPr>
          <w:rFonts w:cs="B Nazanin"/>
          <w:sz w:val="24"/>
          <w:szCs w:val="24"/>
        </w:rPr>
        <w:t>.</w:t>
      </w:r>
      <w:r w:rsidRPr="00866319">
        <w:rPr>
          <w:rFonts w:cs="B Nazanin"/>
          <w:sz w:val="24"/>
          <w:szCs w:val="24"/>
          <w:rtl/>
        </w:rPr>
        <w:t>بنابراین، مسئله اصلی این پژوهش آن است که آموزش جغرافیا چگونه می‌تواند در توسعه مهارت‌های زندگی دانش‌آموزان مؤثر باشد؟ آیا محتوای کتاب‌های درسی و روش‌های تدریس جغرافیا در مدارس، ظرفیت لازم برای تقویت این مهارت‌ها را دارند؟ و چگونه می‌توان آموزش جغرافیا را با اهداف تربیتی و مهارت‌محور تلفیق کرد تا به ارتقاء کیفیت زندگی فردی و اجتماعی دانش‌آموزان منجر شود</w:t>
      </w:r>
      <w:r w:rsidRPr="00866319">
        <w:rPr>
          <w:rFonts w:cs="B Nazanin" w:hint="cs"/>
          <w:b/>
          <w:bCs/>
          <w:sz w:val="26"/>
          <w:szCs w:val="26"/>
          <w:rtl/>
        </w:rPr>
        <w:t>.</w:t>
      </w:r>
    </w:p>
    <w:p w14:paraId="0535021A" w14:textId="77777777" w:rsidR="009C465D" w:rsidRPr="00866319" w:rsidRDefault="009C465D" w:rsidP="009C465D">
      <w:pPr>
        <w:jc w:val="right"/>
        <w:rPr>
          <w:rFonts w:cs="B Nazanin"/>
          <w:b/>
          <w:bCs/>
          <w:sz w:val="26"/>
          <w:szCs w:val="26"/>
        </w:rPr>
      </w:pPr>
      <w:r w:rsidRPr="00866319">
        <w:rPr>
          <w:rFonts w:cs="B Nazanin" w:hint="cs"/>
          <w:b/>
          <w:bCs/>
          <w:sz w:val="26"/>
          <w:szCs w:val="26"/>
          <w:rtl/>
        </w:rPr>
        <w:t>ا</w:t>
      </w:r>
      <w:r w:rsidRPr="00866319">
        <w:rPr>
          <w:rFonts w:cs="B Nazanin"/>
          <w:b/>
          <w:bCs/>
          <w:sz w:val="26"/>
          <w:szCs w:val="26"/>
          <w:rtl/>
        </w:rPr>
        <w:t>همیت و ضرورت پژوهش</w:t>
      </w:r>
    </w:p>
    <w:p w14:paraId="3BD3461C" w14:textId="77777777" w:rsidR="009C465D" w:rsidRPr="00866319" w:rsidRDefault="009C465D" w:rsidP="009C465D">
      <w:pPr>
        <w:bidi/>
        <w:spacing w:after="0" w:line="240" w:lineRule="auto"/>
        <w:jc w:val="both"/>
        <w:rPr>
          <w:rFonts w:cs="B Nazanin"/>
          <w:sz w:val="24"/>
          <w:szCs w:val="24"/>
        </w:rPr>
      </w:pPr>
      <w:r w:rsidRPr="00866319">
        <w:rPr>
          <w:rFonts w:cs="B Nazanin"/>
          <w:sz w:val="24"/>
          <w:szCs w:val="24"/>
          <w:rtl/>
        </w:rPr>
        <w:t>در عصر کنونی، آموزش و پرورش تنها به انتقال دانش نظری محدود نمی‌شود، بلکه هدف اصلی آن توانمندسازی فرد برای زندگی مؤثر، مسئولانه و آگاهانه در جامعه است. با توجه به پیچیدگی‌های زندگی مدرن، تغییرات سریع اجتماعی، فرهنگی و زیست‌محیطی، و افزایش چالش‌های فردی و جمعی، آموزش مهارت‌های زندگی به‌عنوان یکی از ارکان اساسی تربیت در قرن ۲۱ شناخته شده است</w:t>
      </w:r>
      <w:r w:rsidRPr="00866319">
        <w:rPr>
          <w:rFonts w:cs="B Nazanin"/>
          <w:sz w:val="24"/>
          <w:szCs w:val="24"/>
        </w:rPr>
        <w:t>.</w:t>
      </w:r>
    </w:p>
    <w:p w14:paraId="333573B8" w14:textId="77777777" w:rsidR="009C465D" w:rsidRPr="00866319" w:rsidRDefault="009C465D" w:rsidP="009C465D">
      <w:pPr>
        <w:bidi/>
        <w:spacing w:after="0" w:line="240" w:lineRule="auto"/>
        <w:jc w:val="both"/>
        <w:rPr>
          <w:rFonts w:cs="B Nazanin"/>
          <w:sz w:val="24"/>
          <w:szCs w:val="24"/>
        </w:rPr>
      </w:pPr>
      <w:r w:rsidRPr="00866319">
        <w:rPr>
          <w:rFonts w:cs="B Nazanin"/>
          <w:sz w:val="24"/>
          <w:szCs w:val="24"/>
          <w:rtl/>
        </w:rPr>
        <w:t>از سوی دیگر، آموزش جغرافیا به‌عنوان دانشی میان‌رشته‌ای و کاربردی، ظرفیت بالایی برای پیوند با مهارت‌های زندگی دارد. این درس با پرداختن به موضوعاتی چون شناخت محیط طبیعی و انسانی، تحلیل روابط فضایی، آشنایی با فرهنگ‌ها، مخاطرات طبیعی، منابع و چالش‌های جهانی، بستری مناسب برای پرورش تفکر نقادانه، تصمیم‌گیری آگاهانه، مسئولیت‌پذیری محیط‌زیستی، و درک اجتماعی فراهم می‌آورد</w:t>
      </w:r>
      <w:r w:rsidRPr="00866319">
        <w:rPr>
          <w:rFonts w:cs="B Nazanin"/>
          <w:sz w:val="24"/>
          <w:szCs w:val="24"/>
        </w:rPr>
        <w:t>.</w:t>
      </w:r>
    </w:p>
    <w:p w14:paraId="24A521A1" w14:textId="77777777" w:rsidR="009C465D" w:rsidRPr="00866319" w:rsidRDefault="009C465D" w:rsidP="009C465D">
      <w:pPr>
        <w:bidi/>
        <w:spacing w:after="0" w:line="240" w:lineRule="auto"/>
        <w:jc w:val="both"/>
        <w:rPr>
          <w:rFonts w:cs="B Nazanin"/>
          <w:sz w:val="24"/>
          <w:szCs w:val="24"/>
        </w:rPr>
      </w:pPr>
      <w:r w:rsidRPr="00866319">
        <w:rPr>
          <w:rFonts w:cs="B Nazanin"/>
          <w:sz w:val="24"/>
          <w:szCs w:val="24"/>
          <w:rtl/>
        </w:rPr>
        <w:lastRenderedPageBreak/>
        <w:t>با وجود این ظرفیت‌ها، در بسیاری از نظام‌های آموزشی، آموزش جغرافیا همچنان به‌صورت سنتی و اطلاعات‌محور ارائه می‌شود و نقش تربیتی آن نادیده گرفته می‌شود. از این‌رو، بررسی نقش آموزش جغرافیا در توسعه مهارت‌های زندگی، می‌تواند به بازنگری در محتوای درسی، روش‌های تدریس و اهداف تربیتی کمک کند و زمینه‌ساز ارتقاء کیفیت آموزش و پرورش در راستای تربیت شهروندانی آگاه، مسئول و توانمند باشد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ضرورت این پژوهش از آن‌جا ناشی می‌شود که</w:t>
      </w:r>
      <w:r w:rsidRPr="00866319">
        <w:rPr>
          <w:rFonts w:cs="B Nazanin"/>
          <w:sz w:val="24"/>
          <w:szCs w:val="24"/>
        </w:rPr>
        <w:t>:</w:t>
      </w:r>
    </w:p>
    <w:p w14:paraId="6E07D169" w14:textId="77777777" w:rsidR="009C465D" w:rsidRPr="00866319" w:rsidRDefault="009C465D" w:rsidP="009C465D">
      <w:pPr>
        <w:bidi/>
        <w:spacing w:after="0" w:line="240" w:lineRule="auto"/>
        <w:ind w:left="95"/>
        <w:jc w:val="both"/>
        <w:rPr>
          <w:rFonts w:cs="B Nazanin"/>
          <w:sz w:val="24"/>
          <w:szCs w:val="24"/>
        </w:rPr>
      </w:pPr>
      <w:r w:rsidRPr="00866319">
        <w:rPr>
          <w:rFonts w:cs="B Nazanin"/>
          <w:sz w:val="24"/>
          <w:szCs w:val="24"/>
          <w:rtl/>
        </w:rPr>
        <w:t>مهارت‌های زندگی در برنامه‌های درسی کمتر به‌صورت هدفمند آموزش داده می‌شوند</w:t>
      </w:r>
      <w:r w:rsidRPr="00866319">
        <w:rPr>
          <w:rFonts w:cs="B Nazanin"/>
          <w:sz w:val="24"/>
          <w:szCs w:val="24"/>
        </w:rPr>
        <w:t>.</w:t>
      </w:r>
    </w:p>
    <w:p w14:paraId="3CF9A4A0" w14:textId="77777777" w:rsidR="009C465D" w:rsidRPr="00866319" w:rsidRDefault="009C465D" w:rsidP="009C465D">
      <w:pPr>
        <w:bidi/>
        <w:spacing w:after="0" w:line="240" w:lineRule="auto"/>
        <w:ind w:left="95"/>
        <w:jc w:val="both"/>
        <w:rPr>
          <w:rFonts w:cs="B Nazanin"/>
          <w:sz w:val="24"/>
          <w:szCs w:val="24"/>
        </w:rPr>
      </w:pPr>
      <w:r w:rsidRPr="00866319">
        <w:rPr>
          <w:rFonts w:cs="B Nazanin"/>
          <w:sz w:val="24"/>
          <w:szCs w:val="24"/>
          <w:rtl/>
        </w:rPr>
        <w:t>ظرفیت‌های تربیتی درس جغرافیا در عمل مورد بهره‌برداری کامل قرار نگرفته‌اند</w:t>
      </w:r>
      <w:r w:rsidRPr="00866319">
        <w:rPr>
          <w:rFonts w:cs="B Nazanin"/>
          <w:sz w:val="24"/>
          <w:szCs w:val="24"/>
        </w:rPr>
        <w:t>.</w:t>
      </w:r>
    </w:p>
    <w:p w14:paraId="502D7527" w14:textId="77777777" w:rsidR="009C465D" w:rsidRPr="00866319" w:rsidRDefault="009C465D" w:rsidP="009C465D">
      <w:pPr>
        <w:bidi/>
        <w:spacing w:after="0" w:line="240" w:lineRule="auto"/>
        <w:ind w:left="95"/>
        <w:jc w:val="both"/>
        <w:rPr>
          <w:rFonts w:cs="B Nazanin"/>
          <w:sz w:val="24"/>
          <w:szCs w:val="24"/>
        </w:rPr>
      </w:pPr>
      <w:r w:rsidRPr="00866319">
        <w:rPr>
          <w:rFonts w:cs="B Nazanin"/>
          <w:sz w:val="24"/>
          <w:szCs w:val="24"/>
          <w:rtl/>
        </w:rPr>
        <w:t>نظام آموزشی نیازمند رویکردهای تلفیقی و بین‌رشته‌ای برای تحقق اهداف تربیتی است</w:t>
      </w:r>
      <w:r w:rsidRPr="00866319">
        <w:rPr>
          <w:rFonts w:cs="B Nazanin"/>
          <w:sz w:val="24"/>
          <w:szCs w:val="24"/>
        </w:rPr>
        <w:t>.</w:t>
      </w:r>
    </w:p>
    <w:p w14:paraId="7AF429A3" w14:textId="77777777" w:rsidR="009C465D" w:rsidRPr="00866319" w:rsidRDefault="009C465D" w:rsidP="009C465D">
      <w:pPr>
        <w:bidi/>
        <w:spacing w:after="0" w:line="240" w:lineRule="auto"/>
        <w:ind w:left="95"/>
        <w:jc w:val="both"/>
        <w:rPr>
          <w:rFonts w:cs="B Nazanin"/>
          <w:sz w:val="24"/>
          <w:szCs w:val="24"/>
        </w:rPr>
      </w:pPr>
      <w:r w:rsidRPr="00866319">
        <w:rPr>
          <w:rFonts w:cs="B Nazanin"/>
          <w:sz w:val="24"/>
          <w:szCs w:val="24"/>
          <w:rtl/>
        </w:rPr>
        <w:t>تربیت نسل آینده نیازمند آموزش‌هایی است که با زندگی واقعی، چالش‌های محیطی و مسئولیت‌های اجتماعی پیوند داشته باشد</w:t>
      </w:r>
      <w:r w:rsidRPr="00866319">
        <w:rPr>
          <w:rFonts w:cs="B Nazanin"/>
          <w:sz w:val="24"/>
          <w:szCs w:val="24"/>
        </w:rPr>
        <w:t>.</w:t>
      </w:r>
    </w:p>
    <w:p w14:paraId="49B347E0" w14:textId="7DD94904" w:rsidR="009C465D" w:rsidRPr="00866319" w:rsidRDefault="009C465D" w:rsidP="009C465D">
      <w:pPr>
        <w:bidi/>
        <w:spacing w:after="0" w:line="240" w:lineRule="auto"/>
        <w:jc w:val="both"/>
        <w:rPr>
          <w:rFonts w:cs="B Nazanin"/>
          <w:b/>
          <w:bCs/>
          <w:sz w:val="26"/>
          <w:szCs w:val="26"/>
          <w:rtl/>
        </w:rPr>
      </w:pPr>
    </w:p>
    <w:p w14:paraId="13D32D32" w14:textId="77777777" w:rsidR="009C465D" w:rsidRPr="00866319" w:rsidRDefault="009C465D" w:rsidP="009C465D">
      <w:pPr>
        <w:bidi/>
        <w:spacing w:after="0" w:line="240" w:lineRule="auto"/>
        <w:jc w:val="both"/>
        <w:rPr>
          <w:rFonts w:cs="B Nazanin"/>
          <w:b/>
          <w:bCs/>
          <w:sz w:val="26"/>
          <w:szCs w:val="26"/>
          <w:rtl/>
        </w:rPr>
      </w:pPr>
    </w:p>
    <w:p w14:paraId="177FFCF1" w14:textId="20CA9F96" w:rsidR="00D36B2F" w:rsidRPr="00866319" w:rsidRDefault="00D36B2F" w:rsidP="009C465D">
      <w:pPr>
        <w:bidi/>
        <w:jc w:val="both"/>
        <w:rPr>
          <w:rFonts w:cs="B Nazanin"/>
          <w:sz w:val="24"/>
          <w:szCs w:val="24"/>
          <w:rtl/>
        </w:rPr>
      </w:pPr>
      <w:r w:rsidRPr="00866319">
        <w:rPr>
          <w:rFonts w:cs="B Nazanin"/>
          <w:b/>
          <w:bCs/>
          <w:sz w:val="26"/>
          <w:szCs w:val="26"/>
          <w:rtl/>
        </w:rPr>
        <w:t>روش تحقیق</w:t>
      </w:r>
      <w:r w:rsidRPr="00866319">
        <w:rPr>
          <w:rFonts w:cs="B Nazanin"/>
          <w:sz w:val="24"/>
          <w:szCs w:val="24"/>
          <w:rtl/>
        </w:rPr>
        <w:t xml:space="preserve"> </w:t>
      </w:r>
    </w:p>
    <w:p w14:paraId="42B18CB0" w14:textId="77777777" w:rsidR="009C465D" w:rsidRPr="00866319" w:rsidRDefault="009C465D" w:rsidP="009C465D">
      <w:pPr>
        <w:bidi/>
        <w:spacing w:after="0" w:line="240" w:lineRule="auto"/>
        <w:jc w:val="both"/>
        <w:rPr>
          <w:rFonts w:cs="B Nazanin"/>
          <w:sz w:val="24"/>
          <w:szCs w:val="24"/>
        </w:rPr>
      </w:pPr>
      <w:r w:rsidRPr="00866319">
        <w:rPr>
          <w:rFonts w:cs="B Nazanin" w:hint="cs"/>
          <w:sz w:val="24"/>
          <w:szCs w:val="24"/>
          <w:rtl/>
        </w:rPr>
        <w:t xml:space="preserve">روش تحقیق </w:t>
      </w:r>
      <w:r w:rsidRPr="00866319">
        <w:rPr>
          <w:rFonts w:cs="B Nazanin"/>
          <w:sz w:val="24"/>
          <w:szCs w:val="24"/>
          <w:rtl/>
        </w:rPr>
        <w:t>با هدف بررسی رابطه میان آموزش جغرافیا و توسعه مهارت‌های زندگی دانش‌آموزان انجام می‌شود. در صورت اجرای میدانی، پژوهش می‌تواند به‌صورت آمیخته (کمی و کیفی) نیز طراحی شود</w:t>
      </w:r>
      <w:r w:rsidRPr="00866319">
        <w:rPr>
          <w:rFonts w:cs="B Nazanin"/>
          <w:sz w:val="24"/>
          <w:szCs w:val="24"/>
        </w:rPr>
        <w:t>.</w:t>
      </w:r>
      <w:r w:rsidRPr="00866319">
        <w:rPr>
          <w:rFonts w:cs="B Nazanin"/>
          <w:sz w:val="24"/>
          <w:szCs w:val="24"/>
          <w:rtl/>
        </w:rPr>
        <w:t>اطلاعات مورد نیاز از دو منبع اصلی گردآوری می‌شود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مطالعات کتابخانه‌ای</w:t>
      </w:r>
      <w:r w:rsidRPr="00866319">
        <w:rPr>
          <w:rFonts w:cs="B Nazanin"/>
          <w:sz w:val="24"/>
          <w:szCs w:val="24"/>
        </w:rPr>
        <w:t xml:space="preserve">: </w:t>
      </w:r>
      <w:r w:rsidRPr="00866319">
        <w:rPr>
          <w:rFonts w:cs="B Nazanin"/>
          <w:sz w:val="24"/>
          <w:szCs w:val="24"/>
          <w:rtl/>
        </w:rPr>
        <w:t>شامل بررسی منابع علمی، مقالات پژوهشی، اسناد بین‌المللی (مانند اساسنامه داکار)، و تحلیل محتوای کتاب‌های درسی جغرافیا</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مطالعات میدانی (در صورت اجرامصاحبه با معلمان و دانش‌آموزان، و مشاهده مستقیم در کلاس‌های درس جغرافیا</w:t>
      </w:r>
    </w:p>
    <w:p w14:paraId="688D9D41" w14:textId="77777777" w:rsidR="009C465D" w:rsidRPr="00866319" w:rsidRDefault="009C465D" w:rsidP="009C465D">
      <w:pPr>
        <w:spacing w:after="0" w:line="240" w:lineRule="auto"/>
        <w:jc w:val="right"/>
        <w:rPr>
          <w:rFonts w:cs="B Nazanin"/>
          <w:b/>
          <w:bCs/>
          <w:sz w:val="26"/>
          <w:szCs w:val="26"/>
          <w:rtl/>
        </w:rPr>
      </w:pPr>
    </w:p>
    <w:p w14:paraId="1C664173" w14:textId="3BF2B16E" w:rsidR="009C465D" w:rsidRPr="00866319" w:rsidRDefault="009C465D" w:rsidP="009C465D">
      <w:pPr>
        <w:spacing w:after="0" w:line="240" w:lineRule="auto"/>
        <w:jc w:val="right"/>
        <w:rPr>
          <w:rFonts w:cs="B Nazanin"/>
          <w:b/>
          <w:bCs/>
          <w:sz w:val="26"/>
          <w:szCs w:val="26"/>
        </w:rPr>
      </w:pPr>
      <w:r w:rsidRPr="00866319">
        <w:rPr>
          <w:rFonts w:cs="B Nazanin"/>
          <w:b/>
          <w:bCs/>
          <w:sz w:val="26"/>
          <w:szCs w:val="26"/>
          <w:rtl/>
        </w:rPr>
        <w:t>تار</w:t>
      </w:r>
      <w:r w:rsidRPr="00866319">
        <w:rPr>
          <w:rFonts w:cs="B Nazanin" w:hint="cs"/>
          <w:b/>
          <w:bCs/>
          <w:sz w:val="26"/>
          <w:szCs w:val="26"/>
          <w:rtl/>
        </w:rPr>
        <w:t>ی</w:t>
      </w:r>
      <w:r w:rsidRPr="00866319">
        <w:rPr>
          <w:rFonts w:cs="B Nazanin" w:hint="eastAsia"/>
          <w:b/>
          <w:bCs/>
          <w:sz w:val="26"/>
          <w:szCs w:val="26"/>
          <w:rtl/>
        </w:rPr>
        <w:t>خچه</w:t>
      </w:r>
      <w:r w:rsidRPr="00866319">
        <w:rPr>
          <w:rFonts w:cs="B Nazanin"/>
          <w:b/>
          <w:bCs/>
          <w:sz w:val="26"/>
          <w:szCs w:val="26"/>
          <w:rtl/>
        </w:rPr>
        <w:t xml:space="preserve"> مهارت ها</w:t>
      </w:r>
      <w:r w:rsidRPr="00866319">
        <w:rPr>
          <w:rFonts w:cs="B Nazanin" w:hint="cs"/>
          <w:b/>
          <w:bCs/>
          <w:sz w:val="26"/>
          <w:szCs w:val="26"/>
          <w:rtl/>
        </w:rPr>
        <w:t>ی</w:t>
      </w:r>
      <w:r w:rsidRPr="00866319">
        <w:rPr>
          <w:rFonts w:cs="B Nazanin"/>
          <w:b/>
          <w:bCs/>
          <w:sz w:val="26"/>
          <w:szCs w:val="26"/>
          <w:rtl/>
        </w:rPr>
        <w:t xml:space="preserve"> زندگ</w:t>
      </w:r>
      <w:r w:rsidRPr="00866319">
        <w:rPr>
          <w:rFonts w:cs="B Nazanin" w:hint="cs"/>
          <w:b/>
          <w:bCs/>
          <w:sz w:val="26"/>
          <w:szCs w:val="26"/>
          <w:rtl/>
        </w:rPr>
        <w:t>ی</w:t>
      </w:r>
    </w:p>
    <w:p w14:paraId="19E98B6E" w14:textId="77777777" w:rsidR="009C465D" w:rsidRPr="00866319" w:rsidRDefault="009C465D" w:rsidP="009C465D">
      <w:pPr>
        <w:bidi/>
        <w:spacing w:after="0" w:line="240" w:lineRule="auto"/>
        <w:jc w:val="both"/>
        <w:rPr>
          <w:rFonts w:cs="B Nazanin"/>
          <w:sz w:val="24"/>
          <w:szCs w:val="24"/>
        </w:rPr>
      </w:pPr>
      <w:r w:rsidRPr="00866319">
        <w:rPr>
          <w:rFonts w:cs="B Nazanin" w:hint="eastAsia"/>
          <w:sz w:val="24"/>
          <w:szCs w:val="24"/>
          <w:rtl/>
        </w:rPr>
        <w:t>آموزش</w:t>
      </w:r>
      <w:r w:rsidRPr="00866319">
        <w:rPr>
          <w:rFonts w:cs="B Nazanin"/>
          <w:sz w:val="24"/>
          <w:szCs w:val="24"/>
          <w:rtl/>
        </w:rPr>
        <w:t xml:space="preserve"> مهارتها</w:t>
      </w:r>
      <w:r w:rsidRPr="00866319">
        <w:rPr>
          <w:rFonts w:cs="B Nazanin" w:hint="cs"/>
          <w:sz w:val="24"/>
          <w:szCs w:val="24"/>
          <w:rtl/>
        </w:rPr>
        <w:t>ی</w:t>
      </w:r>
      <w:r w:rsidRPr="00866319">
        <w:rPr>
          <w:rFonts w:cs="B Nazanin"/>
          <w:sz w:val="24"/>
          <w:szCs w:val="24"/>
          <w:rtl/>
        </w:rPr>
        <w:t xml:space="preserve"> زندگ</w:t>
      </w:r>
      <w:r w:rsidRPr="00866319">
        <w:rPr>
          <w:rFonts w:cs="B Nazanin" w:hint="cs"/>
          <w:sz w:val="24"/>
          <w:szCs w:val="24"/>
          <w:rtl/>
        </w:rPr>
        <w:t>ی</w:t>
      </w:r>
      <w:r w:rsidRPr="00866319">
        <w:rPr>
          <w:rFonts w:cs="B Nazanin"/>
          <w:sz w:val="24"/>
          <w:szCs w:val="24"/>
          <w:rtl/>
        </w:rPr>
        <w:t xml:space="preserve"> در سال ١٩٧٩ و با اقدامات آقا</w:t>
      </w:r>
      <w:r w:rsidRPr="00866319">
        <w:rPr>
          <w:rFonts w:cs="B Nazanin" w:hint="cs"/>
          <w:sz w:val="24"/>
          <w:szCs w:val="24"/>
          <w:rtl/>
        </w:rPr>
        <w:t>ی</w:t>
      </w:r>
      <w:r w:rsidRPr="00866319">
        <w:rPr>
          <w:rFonts w:cs="B Nazanin"/>
          <w:sz w:val="24"/>
          <w:szCs w:val="24"/>
          <w:rtl/>
        </w:rPr>
        <w:t xml:space="preserve"> دکتر گ</w:t>
      </w:r>
      <w:r w:rsidRPr="00866319">
        <w:rPr>
          <w:rFonts w:cs="B Nazanin" w:hint="cs"/>
          <w:sz w:val="24"/>
          <w:szCs w:val="24"/>
          <w:rtl/>
        </w:rPr>
        <w:t>ی</w:t>
      </w:r>
      <w:r w:rsidRPr="00866319">
        <w:rPr>
          <w:rFonts w:cs="B Nazanin" w:hint="eastAsia"/>
          <w:sz w:val="24"/>
          <w:szCs w:val="24"/>
          <w:rtl/>
        </w:rPr>
        <w:t>لبرت</w:t>
      </w:r>
      <w:r w:rsidRPr="00866319">
        <w:rPr>
          <w:rFonts w:cs="B Nazanin"/>
          <w:sz w:val="24"/>
          <w:szCs w:val="24"/>
          <w:rtl/>
        </w:rPr>
        <w:t xml:space="preserve"> بوتو</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آغاز شد. و</w:t>
      </w:r>
      <w:r w:rsidRPr="00866319">
        <w:rPr>
          <w:rFonts w:cs="B Nazanin" w:hint="cs"/>
          <w:sz w:val="24"/>
          <w:szCs w:val="24"/>
          <w:rtl/>
        </w:rPr>
        <w:t>ی</w:t>
      </w:r>
      <w:r w:rsidRPr="00866319">
        <w:rPr>
          <w:rFonts w:cs="B Nazanin"/>
          <w:sz w:val="24"/>
          <w:szCs w:val="24"/>
          <w:rtl/>
        </w:rPr>
        <w:t xml:space="preserve"> در ا</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سال </w:t>
      </w:r>
      <w:r w:rsidRPr="00866319">
        <w:rPr>
          <w:rFonts w:cs="B Nazanin" w:hint="cs"/>
          <w:sz w:val="24"/>
          <w:szCs w:val="24"/>
          <w:rtl/>
        </w:rPr>
        <w:t>ی</w:t>
      </w:r>
      <w:r w:rsidRPr="00866319">
        <w:rPr>
          <w:rFonts w:cs="B Nazanin" w:hint="eastAsia"/>
          <w:sz w:val="24"/>
          <w:szCs w:val="24"/>
          <w:rtl/>
        </w:rPr>
        <w:t>ک</w:t>
      </w:r>
      <w:r w:rsidRPr="00866319">
        <w:rPr>
          <w:rFonts w:cs="B Nazanin"/>
          <w:sz w:val="24"/>
          <w:szCs w:val="24"/>
          <w:rtl/>
        </w:rPr>
        <w:t xml:space="preserve"> مجموعه آموزش مهارت ها</w:t>
      </w:r>
      <w:r w:rsidRPr="00866319">
        <w:rPr>
          <w:rFonts w:cs="B Nazanin" w:hint="cs"/>
          <w:sz w:val="24"/>
          <w:szCs w:val="24"/>
          <w:rtl/>
        </w:rPr>
        <w:t>ی</w:t>
      </w:r>
      <w:r w:rsidRPr="00866319">
        <w:rPr>
          <w:rFonts w:cs="B Nazanin"/>
          <w:sz w:val="24"/>
          <w:szCs w:val="24"/>
          <w:rtl/>
        </w:rPr>
        <w:t xml:space="preserve"> زندگ</w:t>
      </w:r>
      <w:r w:rsidRPr="00866319">
        <w:rPr>
          <w:rFonts w:cs="B Nazanin" w:hint="cs"/>
          <w:sz w:val="24"/>
          <w:szCs w:val="24"/>
          <w:rtl/>
        </w:rPr>
        <w:t>ی</w:t>
      </w:r>
      <w:r w:rsidRPr="00866319">
        <w:rPr>
          <w:rFonts w:cs="B Nazanin"/>
          <w:sz w:val="24"/>
          <w:szCs w:val="24"/>
          <w:rtl/>
        </w:rPr>
        <w:t xml:space="preserve"> برا</w:t>
      </w:r>
      <w:r w:rsidRPr="00866319">
        <w:rPr>
          <w:rFonts w:cs="B Nazanin" w:hint="cs"/>
          <w:sz w:val="24"/>
          <w:szCs w:val="24"/>
          <w:rtl/>
        </w:rPr>
        <w:t>ی</w:t>
      </w:r>
      <w:r w:rsidRPr="00866319">
        <w:rPr>
          <w:rFonts w:cs="B Nazanin"/>
          <w:sz w:val="24"/>
          <w:szCs w:val="24"/>
          <w:rtl/>
        </w:rPr>
        <w:t xml:space="preserve"> دانش آموزان کلاس هفتم تا نهم تدو</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نمود که با استقبال فراوان متخصصان بهداشت روان مواجه گرد</w:t>
      </w:r>
      <w:r w:rsidRPr="00866319">
        <w:rPr>
          <w:rFonts w:cs="B Nazanin" w:hint="cs"/>
          <w:sz w:val="24"/>
          <w:szCs w:val="24"/>
          <w:rtl/>
        </w:rPr>
        <w:t>ی</w:t>
      </w:r>
      <w:r w:rsidRPr="00866319">
        <w:rPr>
          <w:rFonts w:cs="B Nazanin" w:hint="eastAsia"/>
          <w:sz w:val="24"/>
          <w:szCs w:val="24"/>
          <w:rtl/>
        </w:rPr>
        <w:t>د</w:t>
      </w:r>
      <w:r w:rsidRPr="00866319">
        <w:rPr>
          <w:rFonts w:cs="B Nazanin"/>
          <w:sz w:val="24"/>
          <w:szCs w:val="24"/>
          <w:rtl/>
        </w:rPr>
        <w:t>. ا</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برنامه آموزش</w:t>
      </w:r>
      <w:r w:rsidRPr="00866319">
        <w:rPr>
          <w:rFonts w:cs="B Nazanin" w:hint="cs"/>
          <w:sz w:val="24"/>
          <w:szCs w:val="24"/>
          <w:rtl/>
        </w:rPr>
        <w:t>ی</w:t>
      </w:r>
      <w:r w:rsidRPr="00866319">
        <w:rPr>
          <w:rFonts w:cs="B Nazanin"/>
          <w:sz w:val="24"/>
          <w:szCs w:val="24"/>
          <w:rtl/>
        </w:rPr>
        <w:t xml:space="preserve"> به نوجوانان </w:t>
      </w:r>
      <w:r w:rsidRPr="00866319">
        <w:rPr>
          <w:rFonts w:cs="B Nazanin" w:hint="cs"/>
          <w:sz w:val="24"/>
          <w:szCs w:val="24"/>
          <w:rtl/>
        </w:rPr>
        <w:t>ی</w:t>
      </w:r>
      <w:r w:rsidRPr="00866319">
        <w:rPr>
          <w:rFonts w:cs="B Nazanin" w:hint="eastAsia"/>
          <w:sz w:val="24"/>
          <w:szCs w:val="24"/>
          <w:rtl/>
        </w:rPr>
        <w:t>اد</w:t>
      </w:r>
      <w:r w:rsidRPr="00866319">
        <w:rPr>
          <w:rFonts w:cs="B Nazanin"/>
          <w:sz w:val="24"/>
          <w:szCs w:val="24"/>
          <w:rtl/>
        </w:rPr>
        <w:t xml:space="preserve"> م</w:t>
      </w:r>
      <w:r w:rsidRPr="00866319">
        <w:rPr>
          <w:rFonts w:cs="B Nazanin" w:hint="cs"/>
          <w:sz w:val="24"/>
          <w:szCs w:val="24"/>
          <w:rtl/>
        </w:rPr>
        <w:t>ی</w:t>
      </w:r>
      <w:r w:rsidRPr="00866319">
        <w:rPr>
          <w:rFonts w:cs="B Nazanin"/>
          <w:sz w:val="24"/>
          <w:szCs w:val="24"/>
          <w:rtl/>
        </w:rPr>
        <w:t xml:space="preserve"> داد که چگونه با استفاده از مهارت ها</w:t>
      </w:r>
      <w:r w:rsidRPr="00866319">
        <w:rPr>
          <w:rFonts w:cs="B Nazanin" w:hint="cs"/>
          <w:sz w:val="24"/>
          <w:szCs w:val="24"/>
          <w:rtl/>
        </w:rPr>
        <w:t>ی</w:t>
      </w:r>
      <w:r w:rsidRPr="00866319">
        <w:rPr>
          <w:rFonts w:cs="B Nazanin"/>
          <w:sz w:val="24"/>
          <w:szCs w:val="24"/>
          <w:rtl/>
        </w:rPr>
        <w:t xml:space="preserve"> رفتار جرات مندانه، تصم</w:t>
      </w:r>
      <w:r w:rsidRPr="00866319">
        <w:rPr>
          <w:rFonts w:cs="B Nazanin" w:hint="cs"/>
          <w:sz w:val="24"/>
          <w:szCs w:val="24"/>
          <w:rtl/>
        </w:rPr>
        <w:t>ی</w:t>
      </w:r>
      <w:r w:rsidRPr="00866319">
        <w:rPr>
          <w:rFonts w:cs="B Nazanin" w:hint="eastAsia"/>
          <w:sz w:val="24"/>
          <w:szCs w:val="24"/>
          <w:rtl/>
        </w:rPr>
        <w:t>م</w:t>
      </w:r>
      <w:r w:rsidRPr="00866319">
        <w:rPr>
          <w:rFonts w:cs="B Nazanin"/>
          <w:sz w:val="24"/>
          <w:szCs w:val="24"/>
          <w:rtl/>
        </w:rPr>
        <w:t xml:space="preserve"> گ</w:t>
      </w:r>
      <w:r w:rsidRPr="00866319">
        <w:rPr>
          <w:rFonts w:cs="B Nazanin" w:hint="cs"/>
          <w:sz w:val="24"/>
          <w:szCs w:val="24"/>
          <w:rtl/>
        </w:rPr>
        <w:t>ی</w:t>
      </w:r>
      <w:r w:rsidRPr="00866319">
        <w:rPr>
          <w:rFonts w:cs="B Nazanin" w:hint="eastAsia"/>
          <w:sz w:val="24"/>
          <w:szCs w:val="24"/>
          <w:rtl/>
        </w:rPr>
        <w:t>ر</w:t>
      </w:r>
      <w:r w:rsidRPr="00866319">
        <w:rPr>
          <w:rFonts w:cs="B Nazanin" w:hint="cs"/>
          <w:sz w:val="24"/>
          <w:szCs w:val="24"/>
          <w:rtl/>
        </w:rPr>
        <w:t>ی</w:t>
      </w:r>
      <w:r w:rsidRPr="00866319">
        <w:rPr>
          <w:rFonts w:cs="B Nazanin"/>
          <w:sz w:val="24"/>
          <w:szCs w:val="24"/>
          <w:rtl/>
        </w:rPr>
        <w:t xml:space="preserve"> و تفکر نقاد در مقابل وسوسه </w:t>
      </w:r>
      <w:r w:rsidRPr="00866319">
        <w:rPr>
          <w:rFonts w:cs="B Nazanin" w:hint="cs"/>
          <w:sz w:val="24"/>
          <w:szCs w:val="24"/>
          <w:rtl/>
        </w:rPr>
        <w:t>ی</w:t>
      </w:r>
      <w:r w:rsidRPr="00866319">
        <w:rPr>
          <w:rFonts w:cs="B Nazanin" w:hint="eastAsia"/>
          <w:sz w:val="24"/>
          <w:szCs w:val="24"/>
          <w:rtl/>
        </w:rPr>
        <w:t>ا</w:t>
      </w:r>
      <w:r w:rsidRPr="00866319">
        <w:rPr>
          <w:rFonts w:cs="B Nazanin"/>
          <w:sz w:val="24"/>
          <w:szCs w:val="24"/>
          <w:rtl/>
        </w:rPr>
        <w:t xml:space="preserve"> پ</w:t>
      </w:r>
      <w:r w:rsidRPr="00866319">
        <w:rPr>
          <w:rFonts w:cs="B Nazanin" w:hint="cs"/>
          <w:sz w:val="24"/>
          <w:szCs w:val="24"/>
          <w:rtl/>
        </w:rPr>
        <w:t>ی</w:t>
      </w:r>
      <w:r w:rsidRPr="00866319">
        <w:rPr>
          <w:rFonts w:cs="B Nazanin" w:hint="eastAsia"/>
          <w:sz w:val="24"/>
          <w:szCs w:val="24"/>
          <w:rtl/>
        </w:rPr>
        <w:t>شنهاد</w:t>
      </w:r>
      <w:r w:rsidRPr="00866319">
        <w:rPr>
          <w:rFonts w:cs="B Nazanin"/>
          <w:sz w:val="24"/>
          <w:szCs w:val="24"/>
          <w:rtl/>
        </w:rPr>
        <w:t xml:space="preserve"> سوء مصرف مواد از سو</w:t>
      </w:r>
      <w:r w:rsidRPr="00866319">
        <w:rPr>
          <w:rFonts w:cs="B Nazanin" w:hint="cs"/>
          <w:sz w:val="24"/>
          <w:szCs w:val="24"/>
          <w:rtl/>
        </w:rPr>
        <w:t>ی</w:t>
      </w:r>
      <w:r w:rsidRPr="00866319">
        <w:rPr>
          <w:rFonts w:cs="B Nazanin"/>
          <w:sz w:val="24"/>
          <w:szCs w:val="24"/>
          <w:rtl/>
        </w:rPr>
        <w:t xml:space="preserve"> همسالان مقاومت کنند. هدف بوتو</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طراح</w:t>
      </w:r>
      <w:r w:rsidRPr="00866319">
        <w:rPr>
          <w:rFonts w:cs="B Nazanin" w:hint="cs"/>
          <w:sz w:val="24"/>
          <w:szCs w:val="24"/>
          <w:rtl/>
        </w:rPr>
        <w:t>ی</w:t>
      </w:r>
      <w:r w:rsidRPr="00866319">
        <w:rPr>
          <w:rFonts w:cs="B Nazanin"/>
          <w:sz w:val="24"/>
          <w:szCs w:val="24"/>
          <w:rtl/>
        </w:rPr>
        <w:t xml:space="preserve"> </w:t>
      </w:r>
      <w:r w:rsidRPr="00866319">
        <w:rPr>
          <w:rFonts w:cs="B Nazanin" w:hint="cs"/>
          <w:sz w:val="24"/>
          <w:szCs w:val="24"/>
          <w:rtl/>
        </w:rPr>
        <w:t>ی</w:t>
      </w:r>
      <w:r w:rsidRPr="00866319">
        <w:rPr>
          <w:rFonts w:cs="B Nazanin" w:hint="eastAsia"/>
          <w:sz w:val="24"/>
          <w:szCs w:val="24"/>
          <w:rtl/>
        </w:rPr>
        <w:t>ک</w:t>
      </w:r>
      <w:r w:rsidRPr="00866319">
        <w:rPr>
          <w:rFonts w:cs="B Nazanin"/>
          <w:sz w:val="24"/>
          <w:szCs w:val="24"/>
          <w:rtl/>
        </w:rPr>
        <w:t xml:space="preserve"> برنامه واحد پ</w:t>
      </w:r>
      <w:r w:rsidRPr="00866319">
        <w:rPr>
          <w:rFonts w:cs="B Nazanin" w:hint="cs"/>
          <w:sz w:val="24"/>
          <w:szCs w:val="24"/>
          <w:rtl/>
        </w:rPr>
        <w:t>ی</w:t>
      </w:r>
      <w:r w:rsidRPr="00866319">
        <w:rPr>
          <w:rFonts w:cs="B Nazanin" w:hint="eastAsia"/>
          <w:sz w:val="24"/>
          <w:szCs w:val="24"/>
          <w:rtl/>
        </w:rPr>
        <w:t>شگ</w:t>
      </w:r>
      <w:r w:rsidRPr="00866319">
        <w:rPr>
          <w:rFonts w:cs="B Nazanin" w:hint="cs"/>
          <w:sz w:val="24"/>
          <w:szCs w:val="24"/>
          <w:rtl/>
        </w:rPr>
        <w:t>ی</w:t>
      </w:r>
      <w:r w:rsidRPr="00866319">
        <w:rPr>
          <w:rFonts w:cs="B Nazanin" w:hint="eastAsia"/>
          <w:sz w:val="24"/>
          <w:szCs w:val="24"/>
          <w:rtl/>
        </w:rPr>
        <w:t>ر</w:t>
      </w:r>
      <w:r w:rsidRPr="00866319">
        <w:rPr>
          <w:rFonts w:cs="B Nazanin" w:hint="cs"/>
          <w:sz w:val="24"/>
          <w:szCs w:val="24"/>
          <w:rtl/>
        </w:rPr>
        <w:t>ی</w:t>
      </w:r>
      <w:r w:rsidRPr="00866319">
        <w:rPr>
          <w:rFonts w:cs="B Nazanin"/>
          <w:sz w:val="24"/>
          <w:szCs w:val="24"/>
          <w:rtl/>
        </w:rPr>
        <w:t xml:space="preserve"> اول</w:t>
      </w:r>
      <w:r w:rsidRPr="00866319">
        <w:rPr>
          <w:rFonts w:cs="B Nazanin" w:hint="cs"/>
          <w:sz w:val="24"/>
          <w:szCs w:val="24"/>
          <w:rtl/>
        </w:rPr>
        <w:t>ی</w:t>
      </w:r>
      <w:r w:rsidRPr="00866319">
        <w:rPr>
          <w:rFonts w:cs="B Nazanin" w:hint="eastAsia"/>
          <w:sz w:val="24"/>
          <w:szCs w:val="24"/>
          <w:rtl/>
        </w:rPr>
        <w:t>ه</w:t>
      </w:r>
      <w:r w:rsidRPr="00866319">
        <w:rPr>
          <w:rFonts w:cs="B Nazanin"/>
          <w:sz w:val="24"/>
          <w:szCs w:val="24"/>
          <w:rtl/>
        </w:rPr>
        <w:t xml:space="preserve"> بود . مطالعات بعد</w:t>
      </w:r>
      <w:r w:rsidRPr="00866319">
        <w:rPr>
          <w:rFonts w:cs="B Nazanin" w:hint="cs"/>
          <w:sz w:val="24"/>
          <w:szCs w:val="24"/>
          <w:rtl/>
        </w:rPr>
        <w:t>ی</w:t>
      </w:r>
      <w:r w:rsidRPr="00866319">
        <w:rPr>
          <w:rFonts w:cs="B Nazanin"/>
          <w:sz w:val="24"/>
          <w:szCs w:val="24"/>
          <w:rtl/>
        </w:rPr>
        <w:t xml:space="preserve"> نشان داده آموزش مهارت ها</w:t>
      </w:r>
      <w:r w:rsidRPr="00866319">
        <w:rPr>
          <w:rFonts w:cs="B Nazanin" w:hint="cs"/>
          <w:sz w:val="24"/>
          <w:szCs w:val="24"/>
          <w:rtl/>
        </w:rPr>
        <w:t>ی</w:t>
      </w:r>
      <w:r w:rsidRPr="00866319">
        <w:rPr>
          <w:rFonts w:cs="B Nazanin"/>
          <w:sz w:val="24"/>
          <w:szCs w:val="24"/>
          <w:rtl/>
        </w:rPr>
        <w:t xml:space="preserve"> زندگ</w:t>
      </w:r>
      <w:r w:rsidRPr="00866319">
        <w:rPr>
          <w:rFonts w:cs="B Nazanin" w:hint="cs"/>
          <w:sz w:val="24"/>
          <w:szCs w:val="24"/>
          <w:rtl/>
        </w:rPr>
        <w:t>ی</w:t>
      </w:r>
      <w:r w:rsidRPr="00866319">
        <w:rPr>
          <w:rFonts w:cs="B Nazanin"/>
          <w:sz w:val="24"/>
          <w:szCs w:val="24"/>
          <w:rtl/>
        </w:rPr>
        <w:t xml:space="preserve"> در صورت</w:t>
      </w:r>
      <w:r w:rsidRPr="00866319">
        <w:rPr>
          <w:rFonts w:cs="B Nazanin" w:hint="cs"/>
          <w:sz w:val="24"/>
          <w:szCs w:val="24"/>
          <w:rtl/>
        </w:rPr>
        <w:t>ی</w:t>
      </w:r>
      <w:r w:rsidRPr="00866319">
        <w:rPr>
          <w:rFonts w:cs="B Nazanin"/>
          <w:sz w:val="24"/>
          <w:szCs w:val="24"/>
          <w:rtl/>
        </w:rPr>
        <w:t xml:space="preserve"> به نتا</w:t>
      </w:r>
      <w:r w:rsidRPr="00866319">
        <w:rPr>
          <w:rFonts w:cs="B Nazanin" w:hint="cs"/>
          <w:sz w:val="24"/>
          <w:szCs w:val="24"/>
          <w:rtl/>
        </w:rPr>
        <w:t>ی</w:t>
      </w:r>
      <w:r w:rsidRPr="00866319">
        <w:rPr>
          <w:rFonts w:cs="B Nazanin" w:hint="eastAsia"/>
          <w:sz w:val="24"/>
          <w:szCs w:val="24"/>
          <w:rtl/>
        </w:rPr>
        <w:t>ج</w:t>
      </w:r>
      <w:r w:rsidRPr="00866319">
        <w:rPr>
          <w:rFonts w:cs="B Nazanin"/>
          <w:sz w:val="24"/>
          <w:szCs w:val="24"/>
          <w:rtl/>
        </w:rPr>
        <w:t xml:space="preserve"> مورد نظر ختم م</w:t>
      </w:r>
      <w:r w:rsidRPr="00866319">
        <w:rPr>
          <w:rFonts w:cs="B Nazanin" w:hint="cs"/>
          <w:sz w:val="24"/>
          <w:szCs w:val="24"/>
          <w:rtl/>
        </w:rPr>
        <w:t>ی</w:t>
      </w:r>
      <w:r w:rsidRPr="00866319">
        <w:rPr>
          <w:rFonts w:cs="B Nazanin"/>
          <w:sz w:val="24"/>
          <w:szCs w:val="24"/>
          <w:rtl/>
        </w:rPr>
        <w:t xml:space="preserve"> شود که همه مهارت ها به فرد آموخته شود. پژوهش ها حاک</w:t>
      </w:r>
      <w:r w:rsidRPr="00866319">
        <w:rPr>
          <w:rFonts w:cs="B Nazanin" w:hint="cs"/>
          <w:sz w:val="24"/>
          <w:szCs w:val="24"/>
          <w:rtl/>
        </w:rPr>
        <w:t>ی</w:t>
      </w:r>
      <w:r w:rsidRPr="00866319">
        <w:rPr>
          <w:rFonts w:cs="B Nazanin"/>
          <w:sz w:val="24"/>
          <w:szCs w:val="24"/>
          <w:rtl/>
        </w:rPr>
        <w:t xml:space="preserve"> از آن بودند که ا</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برنامه در پ</w:t>
      </w:r>
      <w:r w:rsidRPr="00866319">
        <w:rPr>
          <w:rFonts w:cs="B Nazanin" w:hint="cs"/>
          <w:sz w:val="24"/>
          <w:szCs w:val="24"/>
          <w:rtl/>
        </w:rPr>
        <w:t>ی</w:t>
      </w:r>
      <w:r w:rsidRPr="00866319">
        <w:rPr>
          <w:rFonts w:cs="B Nazanin" w:hint="eastAsia"/>
          <w:sz w:val="24"/>
          <w:szCs w:val="24"/>
          <w:rtl/>
        </w:rPr>
        <w:t>شگ</w:t>
      </w:r>
      <w:r w:rsidRPr="00866319">
        <w:rPr>
          <w:rFonts w:cs="B Nazanin" w:hint="cs"/>
          <w:sz w:val="24"/>
          <w:szCs w:val="24"/>
          <w:rtl/>
        </w:rPr>
        <w:t>ی</w:t>
      </w:r>
      <w:r w:rsidRPr="00866319">
        <w:rPr>
          <w:rFonts w:cs="B Nazanin" w:hint="eastAsia"/>
          <w:sz w:val="24"/>
          <w:szCs w:val="24"/>
          <w:rtl/>
        </w:rPr>
        <w:t>ر</w:t>
      </w:r>
      <w:r w:rsidRPr="00866319">
        <w:rPr>
          <w:rFonts w:cs="B Nazanin" w:hint="cs"/>
          <w:sz w:val="24"/>
          <w:szCs w:val="24"/>
          <w:rtl/>
        </w:rPr>
        <w:t>ی</w:t>
      </w:r>
      <w:r w:rsidRPr="00866319">
        <w:rPr>
          <w:rFonts w:cs="B Nazanin"/>
          <w:sz w:val="24"/>
          <w:szCs w:val="24"/>
          <w:rtl/>
        </w:rPr>
        <w:t xml:space="preserve"> اول</w:t>
      </w:r>
      <w:r w:rsidRPr="00866319">
        <w:rPr>
          <w:rFonts w:cs="B Nazanin" w:hint="cs"/>
          <w:sz w:val="24"/>
          <w:szCs w:val="24"/>
          <w:rtl/>
        </w:rPr>
        <w:t>ی</w:t>
      </w:r>
      <w:r w:rsidRPr="00866319">
        <w:rPr>
          <w:rFonts w:cs="B Nazanin" w:hint="eastAsia"/>
          <w:sz w:val="24"/>
          <w:szCs w:val="24"/>
          <w:rtl/>
        </w:rPr>
        <w:t>ه</w:t>
      </w:r>
      <w:r w:rsidRPr="00866319">
        <w:rPr>
          <w:rFonts w:cs="B Nazanin"/>
          <w:sz w:val="24"/>
          <w:szCs w:val="24"/>
          <w:rtl/>
        </w:rPr>
        <w:t xml:space="preserve"> چند</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نوع مواد مخدر از جمله س</w:t>
      </w:r>
      <w:r w:rsidRPr="00866319">
        <w:rPr>
          <w:rFonts w:cs="B Nazanin" w:hint="cs"/>
          <w:sz w:val="24"/>
          <w:szCs w:val="24"/>
          <w:rtl/>
        </w:rPr>
        <w:t>ی</w:t>
      </w:r>
      <w:r w:rsidRPr="00866319">
        <w:rPr>
          <w:rFonts w:cs="B Nazanin" w:hint="eastAsia"/>
          <w:sz w:val="24"/>
          <w:szCs w:val="24"/>
          <w:rtl/>
        </w:rPr>
        <w:t>گار</w:t>
      </w:r>
      <w:r w:rsidRPr="00866319">
        <w:rPr>
          <w:rFonts w:cs="B Nazanin"/>
          <w:sz w:val="24"/>
          <w:szCs w:val="24"/>
          <w:rtl/>
        </w:rPr>
        <w:t xml:space="preserve"> موفق بوده است.</w:t>
      </w:r>
    </w:p>
    <w:p w14:paraId="2F96CCB6" w14:textId="77777777" w:rsidR="009C465D" w:rsidRPr="00866319" w:rsidRDefault="009C465D" w:rsidP="009C465D">
      <w:pPr>
        <w:bidi/>
        <w:spacing w:after="0" w:line="240" w:lineRule="auto"/>
        <w:jc w:val="both"/>
        <w:rPr>
          <w:rFonts w:cs="B Nazanin"/>
          <w:sz w:val="24"/>
          <w:szCs w:val="24"/>
        </w:rPr>
      </w:pPr>
      <w:r w:rsidRPr="00866319">
        <w:rPr>
          <w:rFonts w:cs="B Nazanin" w:hint="eastAsia"/>
          <w:sz w:val="24"/>
          <w:szCs w:val="24"/>
          <w:rtl/>
        </w:rPr>
        <w:t>مرور</w:t>
      </w:r>
      <w:r w:rsidRPr="00866319">
        <w:rPr>
          <w:rFonts w:cs="B Nazanin"/>
          <w:sz w:val="24"/>
          <w:szCs w:val="24"/>
          <w:rtl/>
        </w:rPr>
        <w:t xml:space="preserve"> مطالعات انجام شده نشان م</w:t>
      </w:r>
      <w:r w:rsidRPr="00866319">
        <w:rPr>
          <w:rFonts w:cs="B Nazanin" w:hint="cs"/>
          <w:sz w:val="24"/>
          <w:szCs w:val="24"/>
          <w:rtl/>
        </w:rPr>
        <w:t>ی</w:t>
      </w:r>
      <w:r w:rsidRPr="00866319">
        <w:rPr>
          <w:rFonts w:cs="B Nazanin"/>
          <w:sz w:val="24"/>
          <w:szCs w:val="24"/>
          <w:rtl/>
        </w:rPr>
        <w:t xml:space="preserve"> دهد که برنامه ها</w:t>
      </w:r>
      <w:r w:rsidRPr="00866319">
        <w:rPr>
          <w:rFonts w:cs="B Nazanin" w:hint="cs"/>
          <w:sz w:val="24"/>
          <w:szCs w:val="24"/>
          <w:rtl/>
        </w:rPr>
        <w:t>ی</w:t>
      </w:r>
      <w:r w:rsidRPr="00866319">
        <w:rPr>
          <w:rFonts w:cs="B Nazanin"/>
          <w:sz w:val="24"/>
          <w:szCs w:val="24"/>
          <w:rtl/>
        </w:rPr>
        <w:t xml:space="preserve"> پ</w:t>
      </w:r>
      <w:r w:rsidRPr="00866319">
        <w:rPr>
          <w:rFonts w:cs="B Nazanin" w:hint="cs"/>
          <w:sz w:val="24"/>
          <w:szCs w:val="24"/>
          <w:rtl/>
        </w:rPr>
        <w:t>ی</w:t>
      </w:r>
      <w:r w:rsidRPr="00866319">
        <w:rPr>
          <w:rFonts w:cs="B Nazanin" w:hint="eastAsia"/>
          <w:sz w:val="24"/>
          <w:szCs w:val="24"/>
          <w:rtl/>
        </w:rPr>
        <w:t>شگ</w:t>
      </w:r>
      <w:r w:rsidRPr="00866319">
        <w:rPr>
          <w:rFonts w:cs="B Nazanin" w:hint="cs"/>
          <w:sz w:val="24"/>
          <w:szCs w:val="24"/>
          <w:rtl/>
        </w:rPr>
        <w:t>ی</w:t>
      </w:r>
      <w:r w:rsidRPr="00866319">
        <w:rPr>
          <w:rFonts w:cs="B Nazanin" w:hint="eastAsia"/>
          <w:sz w:val="24"/>
          <w:szCs w:val="24"/>
          <w:rtl/>
        </w:rPr>
        <w:t>ر</w:t>
      </w:r>
      <w:r w:rsidRPr="00866319">
        <w:rPr>
          <w:rFonts w:cs="B Nazanin" w:hint="cs"/>
          <w:sz w:val="24"/>
          <w:szCs w:val="24"/>
          <w:rtl/>
        </w:rPr>
        <w:t>ی</w:t>
      </w:r>
      <w:r w:rsidRPr="00866319">
        <w:rPr>
          <w:rFonts w:cs="B Nazanin"/>
          <w:sz w:val="24"/>
          <w:szCs w:val="24"/>
          <w:rtl/>
        </w:rPr>
        <w:t xml:space="preserve"> مبتن</w:t>
      </w:r>
      <w:r w:rsidRPr="00866319">
        <w:rPr>
          <w:rFonts w:cs="B Nazanin" w:hint="cs"/>
          <w:sz w:val="24"/>
          <w:szCs w:val="24"/>
          <w:rtl/>
        </w:rPr>
        <w:t>ی</w:t>
      </w:r>
      <w:r w:rsidRPr="00866319">
        <w:rPr>
          <w:rFonts w:cs="B Nazanin"/>
          <w:sz w:val="24"/>
          <w:szCs w:val="24"/>
          <w:rtl/>
        </w:rPr>
        <w:t xml:space="preserve"> بر آموزش مهارت ها</w:t>
      </w:r>
      <w:r w:rsidRPr="00866319">
        <w:rPr>
          <w:rFonts w:cs="B Nazanin" w:hint="cs"/>
          <w:sz w:val="24"/>
          <w:szCs w:val="24"/>
          <w:rtl/>
        </w:rPr>
        <w:t>ی</w:t>
      </w:r>
      <w:r w:rsidRPr="00866319">
        <w:rPr>
          <w:rFonts w:cs="B Nazanin"/>
          <w:sz w:val="24"/>
          <w:szCs w:val="24"/>
          <w:rtl/>
        </w:rPr>
        <w:t xml:space="preserve"> زندگ</w:t>
      </w:r>
      <w:r w:rsidRPr="00866319">
        <w:rPr>
          <w:rFonts w:cs="B Nazanin" w:hint="cs"/>
          <w:sz w:val="24"/>
          <w:szCs w:val="24"/>
          <w:rtl/>
        </w:rPr>
        <w:t>ی</w:t>
      </w:r>
      <w:r w:rsidRPr="00866319">
        <w:rPr>
          <w:rFonts w:cs="B Nazanin" w:hint="eastAsia"/>
          <w:sz w:val="24"/>
          <w:szCs w:val="24"/>
          <w:rtl/>
        </w:rPr>
        <w:t>،</w:t>
      </w:r>
      <w:r w:rsidRPr="00866319">
        <w:rPr>
          <w:rFonts w:cs="B Nazanin"/>
          <w:sz w:val="24"/>
          <w:szCs w:val="24"/>
          <w:rtl/>
        </w:rPr>
        <w:t xml:space="preserve"> بس</w:t>
      </w:r>
      <w:r w:rsidRPr="00866319">
        <w:rPr>
          <w:rFonts w:cs="B Nazanin" w:hint="cs"/>
          <w:sz w:val="24"/>
          <w:szCs w:val="24"/>
          <w:rtl/>
        </w:rPr>
        <w:t>ی</w:t>
      </w:r>
      <w:r w:rsidRPr="00866319">
        <w:rPr>
          <w:rFonts w:cs="B Nazanin" w:hint="eastAsia"/>
          <w:sz w:val="24"/>
          <w:szCs w:val="24"/>
          <w:rtl/>
        </w:rPr>
        <w:t>ار</w:t>
      </w:r>
      <w:r w:rsidRPr="00866319">
        <w:rPr>
          <w:rFonts w:cs="B Nazanin"/>
          <w:sz w:val="24"/>
          <w:szCs w:val="24"/>
          <w:rtl/>
        </w:rPr>
        <w:t xml:space="preserve"> مؤثرتر از گرا</w:t>
      </w:r>
      <w:r w:rsidRPr="00866319">
        <w:rPr>
          <w:rFonts w:cs="B Nazanin" w:hint="cs"/>
          <w:sz w:val="24"/>
          <w:szCs w:val="24"/>
          <w:rtl/>
        </w:rPr>
        <w:t>ی</w:t>
      </w:r>
      <w:r w:rsidRPr="00866319">
        <w:rPr>
          <w:rFonts w:cs="B Nazanin" w:hint="eastAsia"/>
          <w:sz w:val="24"/>
          <w:szCs w:val="24"/>
          <w:rtl/>
        </w:rPr>
        <w:t>ش</w:t>
      </w:r>
      <w:r w:rsidRPr="00866319">
        <w:rPr>
          <w:rFonts w:cs="B Nazanin"/>
          <w:sz w:val="24"/>
          <w:szCs w:val="24"/>
          <w:rtl/>
        </w:rPr>
        <w:t xml:space="preserve"> ها</w:t>
      </w:r>
      <w:r w:rsidRPr="00866319">
        <w:rPr>
          <w:rFonts w:cs="B Nazanin" w:hint="cs"/>
          <w:sz w:val="24"/>
          <w:szCs w:val="24"/>
          <w:rtl/>
        </w:rPr>
        <w:t>ی</w:t>
      </w:r>
      <w:r w:rsidRPr="00866319">
        <w:rPr>
          <w:rFonts w:cs="B Nazanin"/>
          <w:sz w:val="24"/>
          <w:szCs w:val="24"/>
          <w:rtl/>
        </w:rPr>
        <w:t xml:space="preserve"> سنت</w:t>
      </w:r>
      <w:r w:rsidRPr="00866319">
        <w:rPr>
          <w:rFonts w:cs="B Nazanin" w:hint="cs"/>
          <w:sz w:val="24"/>
          <w:szCs w:val="24"/>
          <w:rtl/>
        </w:rPr>
        <w:t>ی</w:t>
      </w:r>
      <w:r w:rsidRPr="00866319">
        <w:rPr>
          <w:rFonts w:cs="B Nazanin"/>
          <w:sz w:val="24"/>
          <w:szCs w:val="24"/>
          <w:rtl/>
        </w:rPr>
        <w:t xml:space="preserve"> است. مثلاً پر</w:t>
      </w:r>
      <w:r w:rsidRPr="00866319">
        <w:rPr>
          <w:rFonts w:cs="B Nazanin" w:hint="cs"/>
          <w:sz w:val="24"/>
          <w:szCs w:val="24"/>
          <w:rtl/>
        </w:rPr>
        <w:t>ی</w:t>
      </w:r>
      <w:r w:rsidRPr="00866319">
        <w:rPr>
          <w:rFonts w:cs="B Nazanin"/>
          <w:sz w:val="24"/>
          <w:szCs w:val="24"/>
          <w:rtl/>
        </w:rPr>
        <w:t xml:space="preserve"> و کلدر (١٩٩٢، به نقل از برماس و همکاران، 1386) در</w:t>
      </w:r>
      <w:r w:rsidRPr="00866319">
        <w:rPr>
          <w:rFonts w:cs="B Nazanin" w:hint="cs"/>
          <w:sz w:val="24"/>
          <w:szCs w:val="24"/>
          <w:rtl/>
        </w:rPr>
        <w:t>ی</w:t>
      </w:r>
      <w:r w:rsidRPr="00866319">
        <w:rPr>
          <w:rFonts w:cs="B Nazanin" w:hint="eastAsia"/>
          <w:sz w:val="24"/>
          <w:szCs w:val="24"/>
          <w:rtl/>
        </w:rPr>
        <w:t>افتند</w:t>
      </w:r>
      <w:r w:rsidRPr="00866319">
        <w:rPr>
          <w:rFonts w:cs="B Nazanin"/>
          <w:sz w:val="24"/>
          <w:szCs w:val="24"/>
          <w:rtl/>
        </w:rPr>
        <w:t xml:space="preserve"> که گرا</w:t>
      </w:r>
      <w:r w:rsidRPr="00866319">
        <w:rPr>
          <w:rFonts w:cs="B Nazanin" w:hint="cs"/>
          <w:sz w:val="24"/>
          <w:szCs w:val="24"/>
          <w:rtl/>
        </w:rPr>
        <w:t>ی</w:t>
      </w:r>
      <w:r w:rsidRPr="00866319">
        <w:rPr>
          <w:rFonts w:cs="B Nazanin" w:hint="eastAsia"/>
          <w:sz w:val="24"/>
          <w:szCs w:val="24"/>
          <w:rtl/>
        </w:rPr>
        <w:t>ش</w:t>
      </w:r>
      <w:r w:rsidRPr="00866319">
        <w:rPr>
          <w:rFonts w:cs="B Nazanin"/>
          <w:sz w:val="24"/>
          <w:szCs w:val="24"/>
          <w:rtl/>
        </w:rPr>
        <w:t xml:space="preserve"> ها</w:t>
      </w:r>
      <w:r w:rsidRPr="00866319">
        <w:rPr>
          <w:rFonts w:cs="B Nazanin" w:hint="cs"/>
          <w:sz w:val="24"/>
          <w:szCs w:val="24"/>
          <w:rtl/>
        </w:rPr>
        <w:t>ی</w:t>
      </w:r>
      <w:r w:rsidRPr="00866319">
        <w:rPr>
          <w:rFonts w:cs="B Nazanin"/>
          <w:sz w:val="24"/>
          <w:szCs w:val="24"/>
          <w:rtl/>
        </w:rPr>
        <w:t xml:space="preserve"> جامع در پ</w:t>
      </w:r>
      <w:r w:rsidRPr="00866319">
        <w:rPr>
          <w:rFonts w:cs="B Nazanin" w:hint="cs"/>
          <w:sz w:val="24"/>
          <w:szCs w:val="24"/>
          <w:rtl/>
        </w:rPr>
        <w:t>ی</w:t>
      </w:r>
      <w:r w:rsidRPr="00866319">
        <w:rPr>
          <w:rFonts w:cs="B Nazanin" w:hint="eastAsia"/>
          <w:sz w:val="24"/>
          <w:szCs w:val="24"/>
          <w:rtl/>
        </w:rPr>
        <w:t>شگ</w:t>
      </w:r>
      <w:r w:rsidRPr="00866319">
        <w:rPr>
          <w:rFonts w:cs="B Nazanin" w:hint="cs"/>
          <w:sz w:val="24"/>
          <w:szCs w:val="24"/>
          <w:rtl/>
        </w:rPr>
        <w:t>ی</w:t>
      </w:r>
      <w:r w:rsidRPr="00866319">
        <w:rPr>
          <w:rFonts w:cs="B Nazanin" w:hint="eastAsia"/>
          <w:sz w:val="24"/>
          <w:szCs w:val="24"/>
          <w:rtl/>
        </w:rPr>
        <w:t>ر</w:t>
      </w:r>
      <w:r w:rsidRPr="00866319">
        <w:rPr>
          <w:rFonts w:cs="B Nazanin" w:hint="cs"/>
          <w:sz w:val="24"/>
          <w:szCs w:val="24"/>
          <w:rtl/>
        </w:rPr>
        <w:t>ی</w:t>
      </w:r>
      <w:r w:rsidRPr="00866319">
        <w:rPr>
          <w:rFonts w:cs="B Nazanin"/>
          <w:sz w:val="24"/>
          <w:szCs w:val="24"/>
          <w:rtl/>
        </w:rPr>
        <w:t xml:space="preserve"> از سوء مصرف مواد شامل آموزش مهارت ها</w:t>
      </w:r>
      <w:r w:rsidRPr="00866319">
        <w:rPr>
          <w:rFonts w:cs="B Nazanin" w:hint="cs"/>
          <w:sz w:val="24"/>
          <w:szCs w:val="24"/>
          <w:rtl/>
        </w:rPr>
        <w:t>ی</w:t>
      </w:r>
      <w:r w:rsidRPr="00866319">
        <w:rPr>
          <w:rFonts w:cs="B Nazanin"/>
          <w:sz w:val="24"/>
          <w:szCs w:val="24"/>
          <w:rtl/>
        </w:rPr>
        <w:t xml:space="preserve"> زندگ</w:t>
      </w:r>
      <w:r w:rsidRPr="00866319">
        <w:rPr>
          <w:rFonts w:cs="B Nazanin" w:hint="cs"/>
          <w:sz w:val="24"/>
          <w:szCs w:val="24"/>
          <w:rtl/>
        </w:rPr>
        <w:t>ی</w:t>
      </w:r>
      <w:r w:rsidRPr="00866319">
        <w:rPr>
          <w:rFonts w:cs="B Nazanin"/>
          <w:sz w:val="24"/>
          <w:szCs w:val="24"/>
          <w:rtl/>
        </w:rPr>
        <w:t xml:space="preserve"> برا</w:t>
      </w:r>
      <w:r w:rsidRPr="00866319">
        <w:rPr>
          <w:rFonts w:cs="B Nazanin" w:hint="cs"/>
          <w:sz w:val="24"/>
          <w:szCs w:val="24"/>
          <w:rtl/>
        </w:rPr>
        <w:t>ی</w:t>
      </w:r>
      <w:r w:rsidRPr="00866319">
        <w:rPr>
          <w:rFonts w:cs="B Nazanin"/>
          <w:sz w:val="24"/>
          <w:szCs w:val="24"/>
          <w:rtl/>
        </w:rPr>
        <w:t xml:space="preserve"> ارتقا</w:t>
      </w:r>
      <w:r w:rsidRPr="00866319">
        <w:rPr>
          <w:rFonts w:cs="B Nazanin" w:hint="cs"/>
          <w:sz w:val="24"/>
          <w:szCs w:val="24"/>
          <w:rtl/>
        </w:rPr>
        <w:t>ی</w:t>
      </w:r>
      <w:r w:rsidRPr="00866319">
        <w:rPr>
          <w:rFonts w:cs="B Nazanin"/>
          <w:sz w:val="24"/>
          <w:szCs w:val="24"/>
          <w:rtl/>
        </w:rPr>
        <w:t xml:space="preserve"> توانا</w:t>
      </w:r>
      <w:r w:rsidRPr="00866319">
        <w:rPr>
          <w:rFonts w:cs="B Nazanin" w:hint="cs"/>
          <w:sz w:val="24"/>
          <w:szCs w:val="24"/>
          <w:rtl/>
        </w:rPr>
        <w:t>یی</w:t>
      </w:r>
      <w:r w:rsidRPr="00866319">
        <w:rPr>
          <w:rFonts w:cs="B Nazanin"/>
          <w:sz w:val="24"/>
          <w:szCs w:val="24"/>
          <w:rtl/>
        </w:rPr>
        <w:t xml:space="preserve"> ها</w:t>
      </w:r>
      <w:r w:rsidRPr="00866319">
        <w:rPr>
          <w:rFonts w:cs="B Nazanin" w:hint="cs"/>
          <w:sz w:val="24"/>
          <w:szCs w:val="24"/>
          <w:rtl/>
        </w:rPr>
        <w:t>ی</w:t>
      </w:r>
      <w:r w:rsidRPr="00866319">
        <w:rPr>
          <w:rFonts w:cs="B Nazanin"/>
          <w:sz w:val="24"/>
          <w:szCs w:val="24"/>
          <w:rtl/>
        </w:rPr>
        <w:t xml:space="preserve"> اجتماع</w:t>
      </w:r>
      <w:r w:rsidRPr="00866319">
        <w:rPr>
          <w:rFonts w:cs="B Nazanin" w:hint="cs"/>
          <w:sz w:val="24"/>
          <w:szCs w:val="24"/>
          <w:rtl/>
        </w:rPr>
        <w:t>ی</w:t>
      </w:r>
      <w:r w:rsidRPr="00866319">
        <w:rPr>
          <w:rFonts w:cs="B Nazanin"/>
          <w:sz w:val="24"/>
          <w:szCs w:val="24"/>
          <w:rtl/>
        </w:rPr>
        <w:t xml:space="preserve"> در به تعو</w:t>
      </w:r>
      <w:r w:rsidRPr="00866319">
        <w:rPr>
          <w:rFonts w:cs="B Nazanin" w:hint="cs"/>
          <w:sz w:val="24"/>
          <w:szCs w:val="24"/>
          <w:rtl/>
        </w:rPr>
        <w:t>ی</w:t>
      </w:r>
      <w:r w:rsidRPr="00866319">
        <w:rPr>
          <w:rFonts w:cs="B Nazanin" w:hint="eastAsia"/>
          <w:sz w:val="24"/>
          <w:szCs w:val="24"/>
          <w:rtl/>
        </w:rPr>
        <w:t>ق</w:t>
      </w:r>
      <w:r w:rsidRPr="00866319">
        <w:rPr>
          <w:rFonts w:cs="B Nazanin"/>
          <w:sz w:val="24"/>
          <w:szCs w:val="24"/>
          <w:rtl/>
        </w:rPr>
        <w:t xml:space="preserve"> انداختن شروع مصرف الکل و مار</w:t>
      </w:r>
      <w:r w:rsidRPr="00866319">
        <w:rPr>
          <w:rFonts w:cs="B Nazanin" w:hint="cs"/>
          <w:sz w:val="24"/>
          <w:szCs w:val="24"/>
          <w:rtl/>
        </w:rPr>
        <w:t>ی</w:t>
      </w:r>
      <w:r w:rsidRPr="00866319">
        <w:rPr>
          <w:rFonts w:cs="B Nazanin"/>
          <w:sz w:val="24"/>
          <w:szCs w:val="24"/>
          <w:rtl/>
        </w:rPr>
        <w:t xml:space="preserve"> جوانا بس</w:t>
      </w:r>
      <w:r w:rsidRPr="00866319">
        <w:rPr>
          <w:rFonts w:cs="B Nazanin" w:hint="cs"/>
          <w:sz w:val="24"/>
          <w:szCs w:val="24"/>
          <w:rtl/>
        </w:rPr>
        <w:t>ی</w:t>
      </w:r>
      <w:r w:rsidRPr="00866319">
        <w:rPr>
          <w:rFonts w:cs="B Nazanin" w:hint="eastAsia"/>
          <w:sz w:val="24"/>
          <w:szCs w:val="24"/>
          <w:rtl/>
        </w:rPr>
        <w:t>ار</w:t>
      </w:r>
      <w:r w:rsidRPr="00866319">
        <w:rPr>
          <w:rFonts w:cs="B Nazanin"/>
          <w:sz w:val="24"/>
          <w:szCs w:val="24"/>
          <w:rtl/>
        </w:rPr>
        <w:t xml:space="preserve"> مؤثرتر از گرا</w:t>
      </w:r>
      <w:r w:rsidRPr="00866319">
        <w:rPr>
          <w:rFonts w:cs="B Nazanin" w:hint="cs"/>
          <w:sz w:val="24"/>
          <w:szCs w:val="24"/>
          <w:rtl/>
        </w:rPr>
        <w:t>ی</w:t>
      </w:r>
      <w:r w:rsidRPr="00866319">
        <w:rPr>
          <w:rFonts w:cs="B Nazanin" w:hint="eastAsia"/>
          <w:sz w:val="24"/>
          <w:szCs w:val="24"/>
          <w:rtl/>
        </w:rPr>
        <w:t>ش</w:t>
      </w:r>
      <w:r w:rsidRPr="00866319">
        <w:rPr>
          <w:rFonts w:cs="B Nazanin"/>
          <w:sz w:val="24"/>
          <w:szCs w:val="24"/>
          <w:rtl/>
        </w:rPr>
        <w:t xml:space="preserve"> ها</w:t>
      </w:r>
      <w:r w:rsidRPr="00866319">
        <w:rPr>
          <w:rFonts w:cs="B Nazanin" w:hint="cs"/>
          <w:sz w:val="24"/>
          <w:szCs w:val="24"/>
          <w:rtl/>
        </w:rPr>
        <w:t>ی</w:t>
      </w:r>
      <w:r w:rsidRPr="00866319">
        <w:rPr>
          <w:rFonts w:cs="B Nazanin"/>
          <w:sz w:val="24"/>
          <w:szCs w:val="24"/>
          <w:rtl/>
        </w:rPr>
        <w:t xml:space="preserve"> مبتن</w:t>
      </w:r>
      <w:r w:rsidRPr="00866319">
        <w:rPr>
          <w:rFonts w:cs="B Nazanin" w:hint="cs"/>
          <w:sz w:val="24"/>
          <w:szCs w:val="24"/>
          <w:rtl/>
        </w:rPr>
        <w:t>ی</w:t>
      </w:r>
      <w:r w:rsidRPr="00866319">
        <w:rPr>
          <w:rFonts w:cs="B Nazanin"/>
          <w:sz w:val="24"/>
          <w:szCs w:val="24"/>
          <w:rtl/>
        </w:rPr>
        <w:t xml:space="preserve"> بر ارائه دانش و اطلاعات و گرا</w:t>
      </w:r>
      <w:r w:rsidRPr="00866319">
        <w:rPr>
          <w:rFonts w:cs="B Nazanin" w:hint="cs"/>
          <w:sz w:val="24"/>
          <w:szCs w:val="24"/>
          <w:rtl/>
        </w:rPr>
        <w:t>ی</w:t>
      </w:r>
      <w:r w:rsidRPr="00866319">
        <w:rPr>
          <w:rFonts w:cs="B Nazanin" w:hint="eastAsia"/>
          <w:sz w:val="24"/>
          <w:szCs w:val="24"/>
          <w:rtl/>
        </w:rPr>
        <w:t>ش</w:t>
      </w:r>
      <w:r w:rsidRPr="00866319">
        <w:rPr>
          <w:rFonts w:cs="B Nazanin"/>
          <w:sz w:val="24"/>
          <w:szCs w:val="24"/>
          <w:rtl/>
        </w:rPr>
        <w:t xml:space="preserve"> ها</w:t>
      </w:r>
      <w:r w:rsidRPr="00866319">
        <w:rPr>
          <w:rFonts w:cs="B Nazanin" w:hint="cs"/>
          <w:sz w:val="24"/>
          <w:szCs w:val="24"/>
          <w:rtl/>
        </w:rPr>
        <w:t>ی</w:t>
      </w:r>
      <w:r w:rsidRPr="00866319">
        <w:rPr>
          <w:rFonts w:cs="B Nazanin"/>
          <w:sz w:val="24"/>
          <w:szCs w:val="24"/>
          <w:rtl/>
        </w:rPr>
        <w:t xml:space="preserve"> مبتن</w:t>
      </w:r>
      <w:r w:rsidRPr="00866319">
        <w:rPr>
          <w:rFonts w:cs="B Nazanin" w:hint="cs"/>
          <w:sz w:val="24"/>
          <w:szCs w:val="24"/>
          <w:rtl/>
        </w:rPr>
        <w:t>ی</w:t>
      </w:r>
      <w:r w:rsidRPr="00866319">
        <w:rPr>
          <w:rFonts w:cs="B Nazanin"/>
          <w:sz w:val="24"/>
          <w:szCs w:val="24"/>
          <w:rtl/>
        </w:rPr>
        <w:t xml:space="preserve"> بر رهبر</w:t>
      </w:r>
      <w:r w:rsidRPr="00866319">
        <w:rPr>
          <w:rFonts w:cs="B Nazanin" w:hint="cs"/>
          <w:sz w:val="24"/>
          <w:szCs w:val="24"/>
          <w:rtl/>
        </w:rPr>
        <w:t>ی</w:t>
      </w:r>
      <w:r w:rsidRPr="00866319">
        <w:rPr>
          <w:rFonts w:cs="B Nazanin"/>
          <w:sz w:val="24"/>
          <w:szCs w:val="24"/>
          <w:rtl/>
        </w:rPr>
        <w:t xml:space="preserve"> همسالان بوده اند. در پژوهش</w:t>
      </w:r>
      <w:r w:rsidRPr="00866319">
        <w:rPr>
          <w:rFonts w:cs="B Nazanin" w:hint="cs"/>
          <w:sz w:val="24"/>
          <w:szCs w:val="24"/>
          <w:rtl/>
        </w:rPr>
        <w:t>ی</w:t>
      </w:r>
      <w:r w:rsidRPr="00866319">
        <w:rPr>
          <w:rFonts w:cs="B Nazanin"/>
          <w:sz w:val="24"/>
          <w:szCs w:val="24"/>
          <w:rtl/>
        </w:rPr>
        <w:t xml:space="preserve"> که اثر آموزش مهارت ها</w:t>
      </w:r>
      <w:r w:rsidRPr="00866319">
        <w:rPr>
          <w:rFonts w:cs="B Nazanin" w:hint="cs"/>
          <w:sz w:val="24"/>
          <w:szCs w:val="24"/>
          <w:rtl/>
        </w:rPr>
        <w:t>ی</w:t>
      </w:r>
      <w:r w:rsidRPr="00866319">
        <w:rPr>
          <w:rFonts w:cs="B Nazanin"/>
          <w:sz w:val="24"/>
          <w:szCs w:val="24"/>
          <w:rtl/>
        </w:rPr>
        <w:t xml:space="preserve"> زندگ</w:t>
      </w:r>
      <w:r w:rsidRPr="00866319">
        <w:rPr>
          <w:rFonts w:cs="B Nazanin" w:hint="cs"/>
          <w:sz w:val="24"/>
          <w:szCs w:val="24"/>
          <w:rtl/>
        </w:rPr>
        <w:t>ی</w:t>
      </w:r>
      <w:r w:rsidRPr="00866319">
        <w:rPr>
          <w:rFonts w:cs="B Nazanin"/>
          <w:sz w:val="24"/>
          <w:szCs w:val="24"/>
          <w:rtl/>
        </w:rPr>
        <w:t xml:space="preserve"> را در زم</w:t>
      </w:r>
      <w:r w:rsidRPr="00866319">
        <w:rPr>
          <w:rFonts w:cs="B Nazanin" w:hint="cs"/>
          <w:sz w:val="24"/>
          <w:szCs w:val="24"/>
          <w:rtl/>
        </w:rPr>
        <w:t>ی</w:t>
      </w:r>
      <w:r w:rsidRPr="00866319">
        <w:rPr>
          <w:rFonts w:cs="B Nazanin" w:hint="eastAsia"/>
          <w:sz w:val="24"/>
          <w:szCs w:val="24"/>
          <w:rtl/>
        </w:rPr>
        <w:t>نه</w:t>
      </w:r>
      <w:r w:rsidRPr="00866319">
        <w:rPr>
          <w:rFonts w:cs="B Nazanin"/>
          <w:sz w:val="24"/>
          <w:szCs w:val="24"/>
          <w:rtl/>
        </w:rPr>
        <w:t xml:space="preserve"> خود آگاه</w:t>
      </w:r>
      <w:r w:rsidRPr="00866319">
        <w:rPr>
          <w:rFonts w:cs="B Nazanin" w:hint="cs"/>
          <w:sz w:val="24"/>
          <w:szCs w:val="24"/>
          <w:rtl/>
        </w:rPr>
        <w:t>ی</w:t>
      </w:r>
      <w:r w:rsidRPr="00866319">
        <w:rPr>
          <w:rFonts w:cs="B Nazanin"/>
          <w:sz w:val="24"/>
          <w:szCs w:val="24"/>
          <w:rtl/>
        </w:rPr>
        <w:t xml:space="preserve"> بررس</w:t>
      </w:r>
      <w:r w:rsidRPr="00866319">
        <w:rPr>
          <w:rFonts w:cs="B Nazanin" w:hint="cs"/>
          <w:sz w:val="24"/>
          <w:szCs w:val="24"/>
          <w:rtl/>
        </w:rPr>
        <w:t>ی</w:t>
      </w:r>
      <w:r w:rsidRPr="00866319">
        <w:rPr>
          <w:rFonts w:cs="B Nazanin"/>
          <w:sz w:val="24"/>
          <w:szCs w:val="24"/>
          <w:rtl/>
        </w:rPr>
        <w:t xml:space="preserve"> </w:t>
      </w:r>
      <w:r w:rsidRPr="00866319">
        <w:rPr>
          <w:rFonts w:cs="B Nazanin" w:hint="eastAsia"/>
          <w:sz w:val="24"/>
          <w:szCs w:val="24"/>
          <w:rtl/>
        </w:rPr>
        <w:t>نمود،</w:t>
      </w:r>
      <w:r w:rsidRPr="00866319">
        <w:rPr>
          <w:rFonts w:cs="B Nazanin"/>
          <w:sz w:val="24"/>
          <w:szCs w:val="24"/>
          <w:rtl/>
        </w:rPr>
        <w:t xml:space="preserve"> نشان داد به دنبال ا</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آموزش دانش آموزان صداقت ب</w:t>
      </w:r>
      <w:r w:rsidRPr="00866319">
        <w:rPr>
          <w:rFonts w:cs="B Nazanin" w:hint="cs"/>
          <w:sz w:val="24"/>
          <w:szCs w:val="24"/>
          <w:rtl/>
        </w:rPr>
        <w:t>ی</w:t>
      </w:r>
      <w:r w:rsidRPr="00866319">
        <w:rPr>
          <w:rFonts w:cs="B Nazanin" w:hint="eastAsia"/>
          <w:sz w:val="24"/>
          <w:szCs w:val="24"/>
          <w:rtl/>
        </w:rPr>
        <w:t>شتر،</w:t>
      </w:r>
      <w:r w:rsidRPr="00866319">
        <w:rPr>
          <w:rFonts w:cs="B Nazanin"/>
          <w:sz w:val="24"/>
          <w:szCs w:val="24"/>
          <w:rtl/>
        </w:rPr>
        <w:t xml:space="preserve"> نوع دوست</w:t>
      </w:r>
      <w:r w:rsidRPr="00866319">
        <w:rPr>
          <w:rFonts w:cs="B Nazanin" w:hint="cs"/>
          <w:sz w:val="24"/>
          <w:szCs w:val="24"/>
          <w:rtl/>
        </w:rPr>
        <w:t>ی</w:t>
      </w:r>
      <w:r w:rsidRPr="00866319">
        <w:rPr>
          <w:rFonts w:cs="B Nazanin"/>
          <w:sz w:val="24"/>
          <w:szCs w:val="24"/>
          <w:rtl/>
        </w:rPr>
        <w:t xml:space="preserve"> ب</w:t>
      </w:r>
      <w:r w:rsidRPr="00866319">
        <w:rPr>
          <w:rFonts w:cs="B Nazanin" w:hint="cs"/>
          <w:sz w:val="24"/>
          <w:szCs w:val="24"/>
          <w:rtl/>
        </w:rPr>
        <w:t>ی</w:t>
      </w:r>
      <w:r w:rsidRPr="00866319">
        <w:rPr>
          <w:rFonts w:cs="B Nazanin" w:hint="eastAsia"/>
          <w:sz w:val="24"/>
          <w:szCs w:val="24"/>
          <w:rtl/>
        </w:rPr>
        <w:t>شتر</w:t>
      </w:r>
      <w:r w:rsidRPr="00866319">
        <w:rPr>
          <w:rFonts w:cs="B Nazanin"/>
          <w:sz w:val="24"/>
          <w:szCs w:val="24"/>
          <w:rtl/>
        </w:rPr>
        <w:t xml:space="preserve"> و پرخاشگر</w:t>
      </w:r>
      <w:r w:rsidRPr="00866319">
        <w:rPr>
          <w:rFonts w:cs="B Nazanin" w:hint="cs"/>
          <w:sz w:val="24"/>
          <w:szCs w:val="24"/>
          <w:rtl/>
        </w:rPr>
        <w:t>ی</w:t>
      </w:r>
      <w:r w:rsidRPr="00866319">
        <w:rPr>
          <w:rFonts w:cs="B Nazanin"/>
          <w:sz w:val="24"/>
          <w:szCs w:val="24"/>
          <w:rtl/>
        </w:rPr>
        <w:t xml:space="preserve"> کمتر</w:t>
      </w:r>
      <w:r w:rsidRPr="00866319">
        <w:rPr>
          <w:rFonts w:cs="B Nazanin" w:hint="cs"/>
          <w:sz w:val="24"/>
          <w:szCs w:val="24"/>
          <w:rtl/>
        </w:rPr>
        <w:t>ی</w:t>
      </w:r>
      <w:r w:rsidRPr="00866319">
        <w:rPr>
          <w:rFonts w:cs="B Nazanin"/>
          <w:sz w:val="24"/>
          <w:szCs w:val="24"/>
          <w:rtl/>
        </w:rPr>
        <w:t xml:space="preserve"> نشان م</w:t>
      </w:r>
      <w:r w:rsidRPr="00866319">
        <w:rPr>
          <w:rFonts w:cs="B Nazanin" w:hint="cs"/>
          <w:sz w:val="24"/>
          <w:szCs w:val="24"/>
          <w:rtl/>
        </w:rPr>
        <w:t>ی</w:t>
      </w:r>
      <w:r w:rsidRPr="00866319">
        <w:rPr>
          <w:rFonts w:cs="B Nazanin"/>
          <w:sz w:val="24"/>
          <w:szCs w:val="24"/>
          <w:rtl/>
        </w:rPr>
        <w:t xml:space="preserve"> دهند. برنامه بهداشت روان در مدارس در ا</w:t>
      </w:r>
      <w:r w:rsidRPr="00866319">
        <w:rPr>
          <w:rFonts w:cs="B Nazanin" w:hint="cs"/>
          <w:sz w:val="24"/>
          <w:szCs w:val="24"/>
          <w:rtl/>
        </w:rPr>
        <w:t>ی</w:t>
      </w:r>
      <w:r w:rsidRPr="00866319">
        <w:rPr>
          <w:rFonts w:cs="B Nazanin" w:hint="eastAsia"/>
          <w:sz w:val="24"/>
          <w:szCs w:val="24"/>
          <w:rtl/>
        </w:rPr>
        <w:t>ران</w:t>
      </w:r>
      <w:r w:rsidRPr="00866319">
        <w:rPr>
          <w:rFonts w:cs="B Nazanin"/>
          <w:sz w:val="24"/>
          <w:szCs w:val="24"/>
          <w:rtl/>
        </w:rPr>
        <w:t xml:space="preserve"> در سال ١٣٧٨ توسط دکتر ب</w:t>
      </w:r>
      <w:r w:rsidRPr="00866319">
        <w:rPr>
          <w:rFonts w:cs="B Nazanin" w:hint="cs"/>
          <w:sz w:val="24"/>
          <w:szCs w:val="24"/>
          <w:rtl/>
        </w:rPr>
        <w:t>ی</w:t>
      </w:r>
      <w:r w:rsidRPr="00866319">
        <w:rPr>
          <w:rFonts w:cs="B Nazanin" w:hint="eastAsia"/>
          <w:sz w:val="24"/>
          <w:szCs w:val="24"/>
          <w:rtl/>
        </w:rPr>
        <w:t>نا</w:t>
      </w:r>
      <w:r w:rsidRPr="00866319">
        <w:rPr>
          <w:rFonts w:cs="B Nazanin"/>
          <w:sz w:val="24"/>
          <w:szCs w:val="24"/>
          <w:rtl/>
        </w:rPr>
        <w:t xml:space="preserve"> و همکاران در منطقه دماوند بررو</w:t>
      </w:r>
      <w:r w:rsidRPr="00866319">
        <w:rPr>
          <w:rFonts w:cs="B Nazanin" w:hint="cs"/>
          <w:sz w:val="24"/>
          <w:szCs w:val="24"/>
          <w:rtl/>
        </w:rPr>
        <w:t>ی</w:t>
      </w:r>
      <w:r w:rsidRPr="00866319">
        <w:rPr>
          <w:rFonts w:cs="B Nazanin"/>
          <w:sz w:val="24"/>
          <w:szCs w:val="24"/>
          <w:rtl/>
        </w:rPr>
        <w:t xml:space="preserve"> ٢٨٠ نفر دانش آموز پسر و دختر مقاطع راهنما</w:t>
      </w:r>
      <w:r w:rsidRPr="00866319">
        <w:rPr>
          <w:rFonts w:cs="B Nazanin" w:hint="cs"/>
          <w:sz w:val="24"/>
          <w:szCs w:val="24"/>
          <w:rtl/>
        </w:rPr>
        <w:t>یی</w:t>
      </w:r>
      <w:r w:rsidRPr="00866319">
        <w:rPr>
          <w:rFonts w:cs="B Nazanin"/>
          <w:sz w:val="24"/>
          <w:szCs w:val="24"/>
          <w:rtl/>
        </w:rPr>
        <w:t xml:space="preserve"> در دو سطح </w:t>
      </w:r>
      <w:r w:rsidRPr="00866319">
        <w:rPr>
          <w:rFonts w:cs="B Nazanin" w:hint="eastAsia"/>
          <w:sz w:val="24"/>
          <w:szCs w:val="24"/>
          <w:rtl/>
        </w:rPr>
        <w:t>دانش</w:t>
      </w:r>
      <w:r w:rsidRPr="00866319">
        <w:rPr>
          <w:rFonts w:cs="B Nazanin"/>
          <w:sz w:val="24"/>
          <w:szCs w:val="24"/>
          <w:rtl/>
        </w:rPr>
        <w:t xml:space="preserve"> آموزان و معلم</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انجام شد که مهمتر</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بخش آن آموزش مهارت ها</w:t>
      </w:r>
      <w:r w:rsidRPr="00866319">
        <w:rPr>
          <w:rFonts w:cs="B Nazanin" w:hint="cs"/>
          <w:sz w:val="24"/>
          <w:szCs w:val="24"/>
          <w:rtl/>
        </w:rPr>
        <w:t>ی</w:t>
      </w:r>
      <w:r w:rsidRPr="00866319">
        <w:rPr>
          <w:rFonts w:cs="B Nazanin"/>
          <w:sz w:val="24"/>
          <w:szCs w:val="24"/>
          <w:rtl/>
        </w:rPr>
        <w:t xml:space="preserve"> زندگ</w:t>
      </w:r>
      <w:r w:rsidRPr="00866319">
        <w:rPr>
          <w:rFonts w:cs="B Nazanin" w:hint="cs"/>
          <w:sz w:val="24"/>
          <w:szCs w:val="24"/>
          <w:rtl/>
        </w:rPr>
        <w:t>ی</w:t>
      </w:r>
      <w:r w:rsidRPr="00866319">
        <w:rPr>
          <w:rFonts w:cs="B Nazanin"/>
          <w:sz w:val="24"/>
          <w:szCs w:val="24"/>
          <w:rtl/>
        </w:rPr>
        <w:t xml:space="preserve"> به دانش آموزان بود، پرسشنامه ها</w:t>
      </w:r>
      <w:r w:rsidRPr="00866319">
        <w:rPr>
          <w:rFonts w:cs="B Nazanin" w:hint="cs"/>
          <w:sz w:val="24"/>
          <w:szCs w:val="24"/>
          <w:rtl/>
        </w:rPr>
        <w:t>ی</w:t>
      </w:r>
      <w:r w:rsidRPr="00866319">
        <w:rPr>
          <w:rFonts w:cs="B Nazanin"/>
          <w:sz w:val="24"/>
          <w:szCs w:val="24"/>
          <w:rtl/>
        </w:rPr>
        <w:t xml:space="preserve"> قبل و بعد از مداخله نشانگر افزا</w:t>
      </w:r>
      <w:r w:rsidRPr="00866319">
        <w:rPr>
          <w:rFonts w:cs="B Nazanin" w:hint="cs"/>
          <w:sz w:val="24"/>
          <w:szCs w:val="24"/>
          <w:rtl/>
        </w:rPr>
        <w:t>ی</w:t>
      </w:r>
      <w:r w:rsidRPr="00866319">
        <w:rPr>
          <w:rFonts w:cs="B Nazanin" w:hint="eastAsia"/>
          <w:sz w:val="24"/>
          <w:szCs w:val="24"/>
          <w:rtl/>
        </w:rPr>
        <w:t>ش</w:t>
      </w:r>
      <w:r w:rsidRPr="00866319">
        <w:rPr>
          <w:rFonts w:cs="B Nazanin"/>
          <w:sz w:val="24"/>
          <w:szCs w:val="24"/>
          <w:rtl/>
        </w:rPr>
        <w:t xml:space="preserve"> آگاه</w:t>
      </w:r>
      <w:r w:rsidRPr="00866319">
        <w:rPr>
          <w:rFonts w:cs="B Nazanin" w:hint="cs"/>
          <w:sz w:val="24"/>
          <w:szCs w:val="24"/>
          <w:rtl/>
        </w:rPr>
        <w:t>ی</w:t>
      </w:r>
      <w:r w:rsidRPr="00866319">
        <w:rPr>
          <w:rFonts w:cs="B Nazanin"/>
          <w:sz w:val="24"/>
          <w:szCs w:val="24"/>
          <w:rtl/>
        </w:rPr>
        <w:t xml:space="preserve"> دانش آموزان و معلمان نسبت به مقوله بهداشت روان و تغ</w:t>
      </w:r>
      <w:r w:rsidRPr="00866319">
        <w:rPr>
          <w:rFonts w:cs="B Nazanin" w:hint="cs"/>
          <w:sz w:val="24"/>
          <w:szCs w:val="24"/>
          <w:rtl/>
        </w:rPr>
        <w:t>یی</w:t>
      </w:r>
      <w:r w:rsidRPr="00866319">
        <w:rPr>
          <w:rFonts w:cs="B Nazanin" w:hint="eastAsia"/>
          <w:sz w:val="24"/>
          <w:szCs w:val="24"/>
          <w:rtl/>
        </w:rPr>
        <w:t>ر</w:t>
      </w:r>
      <w:r w:rsidRPr="00866319">
        <w:rPr>
          <w:rFonts w:cs="B Nazanin"/>
          <w:sz w:val="24"/>
          <w:szCs w:val="24"/>
          <w:rtl/>
        </w:rPr>
        <w:t xml:space="preserve"> </w:t>
      </w:r>
      <w:r w:rsidRPr="00866319">
        <w:rPr>
          <w:rFonts w:cs="B Nazanin"/>
          <w:sz w:val="24"/>
          <w:szCs w:val="24"/>
          <w:rtl/>
        </w:rPr>
        <w:lastRenderedPageBreak/>
        <w:t>نگرش آنها به مسئله بهداشت روان و بهبود نمرات سلامت روان بو</w:t>
      </w:r>
      <w:r w:rsidRPr="00866319">
        <w:rPr>
          <w:rFonts w:cs="B Nazanin" w:hint="eastAsia"/>
          <w:sz w:val="24"/>
          <w:szCs w:val="24"/>
          <w:rtl/>
        </w:rPr>
        <w:t>د</w:t>
      </w:r>
      <w:r w:rsidRPr="00866319">
        <w:rPr>
          <w:rFonts w:cs="B Nazanin"/>
          <w:sz w:val="24"/>
          <w:szCs w:val="24"/>
          <w:rtl/>
        </w:rPr>
        <w:t>. در سطح استان ن</w:t>
      </w:r>
      <w:r w:rsidRPr="00866319">
        <w:rPr>
          <w:rFonts w:cs="B Nazanin" w:hint="cs"/>
          <w:sz w:val="24"/>
          <w:szCs w:val="24"/>
          <w:rtl/>
        </w:rPr>
        <w:t>ی</w:t>
      </w:r>
      <w:r w:rsidRPr="00866319">
        <w:rPr>
          <w:rFonts w:cs="B Nazanin" w:hint="eastAsia"/>
          <w:sz w:val="24"/>
          <w:szCs w:val="24"/>
          <w:rtl/>
        </w:rPr>
        <w:t>ز</w:t>
      </w:r>
      <w:r w:rsidRPr="00866319">
        <w:rPr>
          <w:rFonts w:cs="B Nazanin"/>
          <w:sz w:val="24"/>
          <w:szCs w:val="24"/>
          <w:rtl/>
        </w:rPr>
        <w:t xml:space="preserve"> فعال</w:t>
      </w:r>
      <w:r w:rsidRPr="00866319">
        <w:rPr>
          <w:rFonts w:cs="B Nazanin" w:hint="cs"/>
          <w:sz w:val="24"/>
          <w:szCs w:val="24"/>
          <w:rtl/>
        </w:rPr>
        <w:t>ی</w:t>
      </w:r>
      <w:r w:rsidRPr="00866319">
        <w:rPr>
          <w:rFonts w:cs="B Nazanin" w:hint="eastAsia"/>
          <w:sz w:val="24"/>
          <w:szCs w:val="24"/>
          <w:rtl/>
        </w:rPr>
        <w:t>ت</w:t>
      </w:r>
      <w:r w:rsidRPr="00866319">
        <w:rPr>
          <w:rFonts w:cs="B Nazanin"/>
          <w:sz w:val="24"/>
          <w:szCs w:val="24"/>
          <w:rtl/>
        </w:rPr>
        <w:t xml:space="preserve"> ها از سال تحص</w:t>
      </w:r>
      <w:r w:rsidRPr="00866319">
        <w:rPr>
          <w:rFonts w:cs="B Nazanin" w:hint="cs"/>
          <w:sz w:val="24"/>
          <w:szCs w:val="24"/>
          <w:rtl/>
        </w:rPr>
        <w:t>ی</w:t>
      </w:r>
      <w:r w:rsidRPr="00866319">
        <w:rPr>
          <w:rFonts w:cs="B Nazanin" w:hint="eastAsia"/>
          <w:sz w:val="24"/>
          <w:szCs w:val="24"/>
          <w:rtl/>
        </w:rPr>
        <w:t>ل</w:t>
      </w:r>
      <w:r w:rsidRPr="00866319">
        <w:rPr>
          <w:rFonts w:cs="B Nazanin" w:hint="cs"/>
          <w:sz w:val="24"/>
          <w:szCs w:val="24"/>
          <w:rtl/>
        </w:rPr>
        <w:t>ی</w:t>
      </w:r>
      <w:r w:rsidRPr="00866319">
        <w:rPr>
          <w:rFonts w:cs="B Nazanin"/>
          <w:sz w:val="24"/>
          <w:szCs w:val="24"/>
          <w:rtl/>
        </w:rPr>
        <w:t>٨۴- ٨۵ آغاز گرد</w:t>
      </w:r>
      <w:r w:rsidRPr="00866319">
        <w:rPr>
          <w:rFonts w:cs="B Nazanin" w:hint="cs"/>
          <w:sz w:val="24"/>
          <w:szCs w:val="24"/>
          <w:rtl/>
        </w:rPr>
        <w:t>ی</w:t>
      </w:r>
      <w:r w:rsidRPr="00866319">
        <w:rPr>
          <w:rFonts w:cs="B Nazanin" w:hint="eastAsia"/>
          <w:sz w:val="24"/>
          <w:szCs w:val="24"/>
          <w:rtl/>
        </w:rPr>
        <w:t>د</w:t>
      </w:r>
      <w:r w:rsidRPr="00866319">
        <w:rPr>
          <w:rFonts w:cs="B Nazanin"/>
          <w:sz w:val="24"/>
          <w:szCs w:val="24"/>
          <w:rtl/>
        </w:rPr>
        <w:t xml:space="preserve"> و ٢% دانش آموزان آموزش د</w:t>
      </w:r>
      <w:r w:rsidRPr="00866319">
        <w:rPr>
          <w:rFonts w:cs="B Nazanin" w:hint="cs"/>
          <w:sz w:val="24"/>
          <w:szCs w:val="24"/>
          <w:rtl/>
        </w:rPr>
        <w:t>ی</w:t>
      </w:r>
      <w:r w:rsidRPr="00866319">
        <w:rPr>
          <w:rFonts w:cs="B Nazanin" w:hint="eastAsia"/>
          <w:sz w:val="24"/>
          <w:szCs w:val="24"/>
          <w:rtl/>
        </w:rPr>
        <w:t>دند</w:t>
      </w:r>
      <w:r w:rsidRPr="00866319">
        <w:rPr>
          <w:rFonts w:cs="B Nazanin"/>
          <w:sz w:val="24"/>
          <w:szCs w:val="24"/>
          <w:rtl/>
        </w:rPr>
        <w:t xml:space="preserve"> در واقع ا</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م</w:t>
      </w:r>
      <w:r w:rsidRPr="00866319">
        <w:rPr>
          <w:rFonts w:cs="B Nazanin" w:hint="cs"/>
          <w:sz w:val="24"/>
          <w:szCs w:val="24"/>
          <w:rtl/>
        </w:rPr>
        <w:t>ی</w:t>
      </w:r>
      <w:r w:rsidRPr="00866319">
        <w:rPr>
          <w:rFonts w:cs="B Nazanin" w:hint="eastAsia"/>
          <w:sz w:val="24"/>
          <w:szCs w:val="24"/>
          <w:rtl/>
        </w:rPr>
        <w:t>زان</w:t>
      </w:r>
      <w:r w:rsidRPr="00866319">
        <w:rPr>
          <w:rFonts w:cs="B Nazanin"/>
          <w:sz w:val="24"/>
          <w:szCs w:val="24"/>
          <w:rtl/>
        </w:rPr>
        <w:t xml:space="preserve"> در مقا</w:t>
      </w:r>
      <w:r w:rsidRPr="00866319">
        <w:rPr>
          <w:rFonts w:cs="B Nazanin" w:hint="cs"/>
          <w:sz w:val="24"/>
          <w:szCs w:val="24"/>
          <w:rtl/>
        </w:rPr>
        <w:t>ی</w:t>
      </w:r>
      <w:r w:rsidRPr="00866319">
        <w:rPr>
          <w:rFonts w:cs="B Nazanin" w:hint="eastAsia"/>
          <w:sz w:val="24"/>
          <w:szCs w:val="24"/>
          <w:rtl/>
        </w:rPr>
        <w:t>سه</w:t>
      </w:r>
      <w:r w:rsidRPr="00866319">
        <w:rPr>
          <w:rFonts w:cs="B Nazanin"/>
          <w:sz w:val="24"/>
          <w:szCs w:val="24"/>
          <w:rtl/>
        </w:rPr>
        <w:t xml:space="preserve"> با ن</w:t>
      </w:r>
      <w:r w:rsidRPr="00866319">
        <w:rPr>
          <w:rFonts w:cs="B Nazanin" w:hint="cs"/>
          <w:sz w:val="24"/>
          <w:szCs w:val="24"/>
          <w:rtl/>
        </w:rPr>
        <w:t>ی</w:t>
      </w:r>
      <w:r w:rsidRPr="00866319">
        <w:rPr>
          <w:rFonts w:cs="B Nazanin" w:hint="eastAsia"/>
          <w:sz w:val="24"/>
          <w:szCs w:val="24"/>
          <w:rtl/>
        </w:rPr>
        <w:t>از</w:t>
      </w:r>
      <w:r w:rsidRPr="00866319">
        <w:rPr>
          <w:rFonts w:cs="B Nazanin"/>
          <w:sz w:val="24"/>
          <w:szCs w:val="24"/>
          <w:rtl/>
        </w:rPr>
        <w:t xml:space="preserve"> موجود ناچ</w:t>
      </w:r>
      <w:r w:rsidRPr="00866319">
        <w:rPr>
          <w:rFonts w:cs="B Nazanin" w:hint="cs"/>
          <w:sz w:val="24"/>
          <w:szCs w:val="24"/>
          <w:rtl/>
        </w:rPr>
        <w:t>ی</w:t>
      </w:r>
      <w:r w:rsidRPr="00866319">
        <w:rPr>
          <w:rFonts w:cs="B Nazanin" w:hint="eastAsia"/>
          <w:sz w:val="24"/>
          <w:szCs w:val="24"/>
          <w:rtl/>
        </w:rPr>
        <w:t>ز</w:t>
      </w:r>
      <w:r w:rsidRPr="00866319">
        <w:rPr>
          <w:rFonts w:cs="B Nazanin"/>
          <w:sz w:val="24"/>
          <w:szCs w:val="24"/>
          <w:rtl/>
        </w:rPr>
        <w:t xml:space="preserve"> بود.</w:t>
      </w:r>
    </w:p>
    <w:p w14:paraId="47381C1D" w14:textId="77777777" w:rsidR="009C465D" w:rsidRPr="00866319" w:rsidRDefault="009C465D" w:rsidP="009C465D">
      <w:pPr>
        <w:bidi/>
        <w:spacing w:after="0" w:line="240" w:lineRule="auto"/>
        <w:jc w:val="both"/>
        <w:rPr>
          <w:rFonts w:cs="B Nazanin"/>
          <w:sz w:val="24"/>
          <w:szCs w:val="24"/>
        </w:rPr>
      </w:pPr>
      <w:r w:rsidRPr="00866319">
        <w:rPr>
          <w:rFonts w:cs="B Nazanin" w:hint="eastAsia"/>
          <w:sz w:val="24"/>
          <w:szCs w:val="24"/>
          <w:rtl/>
        </w:rPr>
        <w:t>اهم</w:t>
      </w:r>
      <w:r w:rsidRPr="00866319">
        <w:rPr>
          <w:rFonts w:cs="B Nazanin" w:hint="cs"/>
          <w:sz w:val="24"/>
          <w:szCs w:val="24"/>
          <w:rtl/>
        </w:rPr>
        <w:t>ی</w:t>
      </w:r>
      <w:r w:rsidRPr="00866319">
        <w:rPr>
          <w:rFonts w:cs="B Nazanin" w:hint="eastAsia"/>
          <w:sz w:val="24"/>
          <w:szCs w:val="24"/>
          <w:rtl/>
        </w:rPr>
        <w:t>ت</w:t>
      </w:r>
      <w:r w:rsidRPr="00866319">
        <w:rPr>
          <w:rFonts w:cs="B Nazanin"/>
          <w:sz w:val="24"/>
          <w:szCs w:val="24"/>
          <w:rtl/>
        </w:rPr>
        <w:t xml:space="preserve"> و ضرورت تحق</w:t>
      </w:r>
      <w:r w:rsidRPr="00866319">
        <w:rPr>
          <w:rFonts w:cs="B Nazanin" w:hint="cs"/>
          <w:sz w:val="24"/>
          <w:szCs w:val="24"/>
          <w:rtl/>
        </w:rPr>
        <w:t>ی</w:t>
      </w:r>
      <w:r w:rsidRPr="00866319">
        <w:rPr>
          <w:rFonts w:cs="B Nazanin" w:hint="eastAsia"/>
          <w:sz w:val="24"/>
          <w:szCs w:val="24"/>
          <w:rtl/>
        </w:rPr>
        <w:t>ق</w:t>
      </w:r>
      <w:r w:rsidRPr="00866319">
        <w:rPr>
          <w:rFonts w:cs="B Nazanin" w:hint="cs"/>
          <w:sz w:val="24"/>
          <w:szCs w:val="24"/>
          <w:rtl/>
        </w:rPr>
        <w:t xml:space="preserve"> </w:t>
      </w:r>
      <w:r w:rsidRPr="00866319">
        <w:rPr>
          <w:rFonts w:cs="B Nazanin" w:hint="eastAsia"/>
          <w:sz w:val="24"/>
          <w:szCs w:val="24"/>
          <w:rtl/>
        </w:rPr>
        <w:t>امروزه</w:t>
      </w:r>
      <w:r w:rsidRPr="00866319">
        <w:rPr>
          <w:rFonts w:cs="B Nazanin"/>
          <w:sz w:val="24"/>
          <w:szCs w:val="24"/>
          <w:rtl/>
        </w:rPr>
        <w:t xml:space="preserve"> با وجود تغ</w:t>
      </w:r>
      <w:r w:rsidRPr="00866319">
        <w:rPr>
          <w:rFonts w:cs="B Nazanin" w:hint="cs"/>
          <w:sz w:val="24"/>
          <w:szCs w:val="24"/>
          <w:rtl/>
        </w:rPr>
        <w:t>یی</w:t>
      </w:r>
      <w:r w:rsidRPr="00866319">
        <w:rPr>
          <w:rFonts w:cs="B Nazanin" w:hint="eastAsia"/>
          <w:sz w:val="24"/>
          <w:szCs w:val="24"/>
          <w:rtl/>
        </w:rPr>
        <w:t>رات</w:t>
      </w:r>
      <w:r w:rsidRPr="00866319">
        <w:rPr>
          <w:rFonts w:cs="B Nazanin"/>
          <w:sz w:val="24"/>
          <w:szCs w:val="24"/>
          <w:rtl/>
        </w:rPr>
        <w:t xml:space="preserve"> عم</w:t>
      </w:r>
      <w:r w:rsidRPr="00866319">
        <w:rPr>
          <w:rFonts w:cs="B Nazanin" w:hint="cs"/>
          <w:sz w:val="24"/>
          <w:szCs w:val="24"/>
          <w:rtl/>
        </w:rPr>
        <w:t>ی</w:t>
      </w:r>
      <w:r w:rsidRPr="00866319">
        <w:rPr>
          <w:rFonts w:cs="B Nazanin" w:hint="eastAsia"/>
          <w:sz w:val="24"/>
          <w:szCs w:val="24"/>
          <w:rtl/>
        </w:rPr>
        <w:t>ق</w:t>
      </w:r>
      <w:r w:rsidRPr="00866319">
        <w:rPr>
          <w:rFonts w:cs="B Nazanin"/>
          <w:sz w:val="24"/>
          <w:szCs w:val="24"/>
          <w:rtl/>
        </w:rPr>
        <w:t xml:space="preserve"> فرهنگ</w:t>
      </w:r>
      <w:r w:rsidRPr="00866319">
        <w:rPr>
          <w:rFonts w:cs="B Nazanin" w:hint="cs"/>
          <w:sz w:val="24"/>
          <w:szCs w:val="24"/>
          <w:rtl/>
        </w:rPr>
        <w:t>ی</w:t>
      </w:r>
      <w:r w:rsidRPr="00866319">
        <w:rPr>
          <w:rFonts w:cs="B Nazanin"/>
          <w:sz w:val="24"/>
          <w:szCs w:val="24"/>
          <w:rtl/>
        </w:rPr>
        <w:t xml:space="preserve"> در ش</w:t>
      </w:r>
      <w:r w:rsidRPr="00866319">
        <w:rPr>
          <w:rFonts w:cs="B Nazanin" w:hint="cs"/>
          <w:sz w:val="24"/>
          <w:szCs w:val="24"/>
          <w:rtl/>
        </w:rPr>
        <w:t>ی</w:t>
      </w:r>
      <w:r w:rsidRPr="00866319">
        <w:rPr>
          <w:rFonts w:cs="B Nazanin" w:hint="eastAsia"/>
          <w:sz w:val="24"/>
          <w:szCs w:val="24"/>
          <w:rtl/>
        </w:rPr>
        <w:t>وه</w:t>
      </w:r>
      <w:r w:rsidRPr="00866319">
        <w:rPr>
          <w:rFonts w:cs="B Nazanin"/>
          <w:sz w:val="24"/>
          <w:szCs w:val="24"/>
          <w:rtl/>
        </w:rPr>
        <w:t xml:space="preserve"> ها</w:t>
      </w:r>
      <w:r w:rsidRPr="00866319">
        <w:rPr>
          <w:rFonts w:cs="B Nazanin" w:hint="cs"/>
          <w:sz w:val="24"/>
          <w:szCs w:val="24"/>
          <w:rtl/>
        </w:rPr>
        <w:t>ی</w:t>
      </w:r>
      <w:r w:rsidRPr="00866319">
        <w:rPr>
          <w:rFonts w:cs="B Nazanin"/>
          <w:sz w:val="24"/>
          <w:szCs w:val="24"/>
          <w:rtl/>
        </w:rPr>
        <w:t xml:space="preserve"> زندگ</w:t>
      </w:r>
      <w:r w:rsidRPr="00866319">
        <w:rPr>
          <w:rFonts w:cs="B Nazanin" w:hint="cs"/>
          <w:sz w:val="24"/>
          <w:szCs w:val="24"/>
          <w:rtl/>
        </w:rPr>
        <w:t>ی</w:t>
      </w:r>
      <w:r w:rsidRPr="00866319">
        <w:rPr>
          <w:rFonts w:cs="B Nazanin" w:hint="eastAsia"/>
          <w:sz w:val="24"/>
          <w:szCs w:val="24"/>
          <w:rtl/>
        </w:rPr>
        <w:t>،</w:t>
      </w:r>
      <w:r w:rsidRPr="00866319">
        <w:rPr>
          <w:rFonts w:cs="B Nazanin"/>
          <w:sz w:val="24"/>
          <w:szCs w:val="24"/>
          <w:rtl/>
        </w:rPr>
        <w:t xml:space="preserve"> بس</w:t>
      </w:r>
      <w:r w:rsidRPr="00866319">
        <w:rPr>
          <w:rFonts w:cs="B Nazanin" w:hint="cs"/>
          <w:sz w:val="24"/>
          <w:szCs w:val="24"/>
          <w:rtl/>
        </w:rPr>
        <w:t>ی</w:t>
      </w:r>
      <w:r w:rsidRPr="00866319">
        <w:rPr>
          <w:rFonts w:cs="B Nazanin" w:hint="eastAsia"/>
          <w:sz w:val="24"/>
          <w:szCs w:val="24"/>
          <w:rtl/>
        </w:rPr>
        <w:t>ار</w:t>
      </w:r>
      <w:r w:rsidRPr="00866319">
        <w:rPr>
          <w:rFonts w:cs="B Nazanin" w:hint="cs"/>
          <w:sz w:val="24"/>
          <w:szCs w:val="24"/>
          <w:rtl/>
        </w:rPr>
        <w:t>ی</w:t>
      </w:r>
      <w:r w:rsidRPr="00866319">
        <w:rPr>
          <w:rFonts w:cs="B Nazanin"/>
          <w:sz w:val="24"/>
          <w:szCs w:val="24"/>
          <w:rtl/>
        </w:rPr>
        <w:t xml:space="preserve"> از افراد در رو</w:t>
      </w:r>
      <w:r w:rsidRPr="00866319">
        <w:rPr>
          <w:rFonts w:cs="B Nazanin" w:hint="cs"/>
          <w:sz w:val="24"/>
          <w:szCs w:val="24"/>
          <w:rtl/>
        </w:rPr>
        <w:t>ی</w:t>
      </w:r>
      <w:r w:rsidRPr="00866319">
        <w:rPr>
          <w:rFonts w:cs="B Nazanin" w:hint="eastAsia"/>
          <w:sz w:val="24"/>
          <w:szCs w:val="24"/>
          <w:rtl/>
        </w:rPr>
        <w:t>ارو</w:t>
      </w:r>
      <w:r w:rsidRPr="00866319">
        <w:rPr>
          <w:rFonts w:cs="B Nazanin" w:hint="cs"/>
          <w:sz w:val="24"/>
          <w:szCs w:val="24"/>
          <w:rtl/>
        </w:rPr>
        <w:t>یی</w:t>
      </w:r>
      <w:r w:rsidRPr="00866319">
        <w:rPr>
          <w:rFonts w:cs="B Nazanin"/>
          <w:sz w:val="24"/>
          <w:szCs w:val="24"/>
          <w:rtl/>
        </w:rPr>
        <w:t xml:space="preserve"> با مسائل زندگ</w:t>
      </w:r>
      <w:r w:rsidRPr="00866319">
        <w:rPr>
          <w:rFonts w:cs="B Nazanin" w:hint="cs"/>
          <w:sz w:val="24"/>
          <w:szCs w:val="24"/>
          <w:rtl/>
        </w:rPr>
        <w:t>ی</w:t>
      </w:r>
      <w:r w:rsidRPr="00866319">
        <w:rPr>
          <w:rFonts w:cs="B Nazanin"/>
          <w:sz w:val="24"/>
          <w:szCs w:val="24"/>
          <w:rtl/>
        </w:rPr>
        <w:t xml:space="preserve"> توانا</w:t>
      </w:r>
      <w:r w:rsidRPr="00866319">
        <w:rPr>
          <w:rFonts w:cs="B Nazanin" w:hint="cs"/>
          <w:sz w:val="24"/>
          <w:szCs w:val="24"/>
          <w:rtl/>
        </w:rPr>
        <w:t>یی</w:t>
      </w:r>
      <w:r w:rsidRPr="00866319">
        <w:rPr>
          <w:rFonts w:cs="B Nazanin"/>
          <w:sz w:val="24"/>
          <w:szCs w:val="24"/>
          <w:rtl/>
        </w:rPr>
        <w:t xml:space="preserve"> ها</w:t>
      </w:r>
      <w:r w:rsidRPr="00866319">
        <w:rPr>
          <w:rFonts w:cs="B Nazanin" w:hint="cs"/>
          <w:sz w:val="24"/>
          <w:szCs w:val="24"/>
          <w:rtl/>
        </w:rPr>
        <w:t>ی</w:t>
      </w:r>
      <w:r w:rsidRPr="00866319">
        <w:rPr>
          <w:rFonts w:cs="B Nazanin"/>
          <w:sz w:val="24"/>
          <w:szCs w:val="24"/>
          <w:rtl/>
        </w:rPr>
        <w:t xml:space="preserve"> لازم و اساس</w:t>
      </w:r>
      <w:r w:rsidRPr="00866319">
        <w:rPr>
          <w:rFonts w:cs="B Nazanin" w:hint="cs"/>
          <w:sz w:val="24"/>
          <w:szCs w:val="24"/>
          <w:rtl/>
        </w:rPr>
        <w:t>ی</w:t>
      </w:r>
      <w:r w:rsidRPr="00866319">
        <w:rPr>
          <w:rFonts w:cs="B Nazanin"/>
          <w:sz w:val="24"/>
          <w:szCs w:val="24"/>
          <w:rtl/>
        </w:rPr>
        <w:t xml:space="preserve"> را ندارند و هم</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امر آنان را در مواجهه با مسائل و مشکلات زندگ</w:t>
      </w:r>
      <w:r w:rsidRPr="00866319">
        <w:rPr>
          <w:rFonts w:cs="B Nazanin" w:hint="cs"/>
          <w:sz w:val="24"/>
          <w:szCs w:val="24"/>
          <w:rtl/>
        </w:rPr>
        <w:t>ی</w:t>
      </w:r>
      <w:r w:rsidRPr="00866319">
        <w:rPr>
          <w:rFonts w:cs="B Nazanin"/>
          <w:sz w:val="24"/>
          <w:szCs w:val="24"/>
          <w:rtl/>
        </w:rPr>
        <w:t xml:space="preserve"> روزمره و مقتض</w:t>
      </w:r>
      <w:r w:rsidRPr="00866319">
        <w:rPr>
          <w:rFonts w:cs="B Nazanin" w:hint="cs"/>
          <w:sz w:val="24"/>
          <w:szCs w:val="24"/>
          <w:rtl/>
        </w:rPr>
        <w:t>ی</w:t>
      </w:r>
      <w:r w:rsidRPr="00866319">
        <w:rPr>
          <w:rFonts w:cs="B Nazanin" w:hint="eastAsia"/>
          <w:sz w:val="24"/>
          <w:szCs w:val="24"/>
          <w:rtl/>
        </w:rPr>
        <w:t>ات</w:t>
      </w:r>
      <w:r w:rsidRPr="00866319">
        <w:rPr>
          <w:rFonts w:cs="B Nazanin"/>
          <w:sz w:val="24"/>
          <w:szCs w:val="24"/>
          <w:rtl/>
        </w:rPr>
        <w:t xml:space="preserve"> آن آس</w:t>
      </w:r>
      <w:r w:rsidRPr="00866319">
        <w:rPr>
          <w:rFonts w:cs="B Nazanin" w:hint="cs"/>
          <w:sz w:val="24"/>
          <w:szCs w:val="24"/>
          <w:rtl/>
        </w:rPr>
        <w:t>ی</w:t>
      </w:r>
      <w:r w:rsidRPr="00866319">
        <w:rPr>
          <w:rFonts w:cs="B Nazanin" w:hint="eastAsia"/>
          <w:sz w:val="24"/>
          <w:szCs w:val="24"/>
          <w:rtl/>
        </w:rPr>
        <w:t>ب</w:t>
      </w:r>
      <w:r w:rsidRPr="00866319">
        <w:rPr>
          <w:rFonts w:cs="B Nazanin"/>
          <w:sz w:val="24"/>
          <w:szCs w:val="24"/>
          <w:rtl/>
        </w:rPr>
        <w:t xml:space="preserve"> پذ</w:t>
      </w:r>
      <w:r w:rsidRPr="00866319">
        <w:rPr>
          <w:rFonts w:cs="B Nazanin" w:hint="cs"/>
          <w:sz w:val="24"/>
          <w:szCs w:val="24"/>
          <w:rtl/>
        </w:rPr>
        <w:t>ی</w:t>
      </w:r>
      <w:r w:rsidRPr="00866319">
        <w:rPr>
          <w:rFonts w:cs="B Nazanin" w:hint="eastAsia"/>
          <w:sz w:val="24"/>
          <w:szCs w:val="24"/>
          <w:rtl/>
        </w:rPr>
        <w:t>ر</w:t>
      </w:r>
      <w:r w:rsidRPr="00866319">
        <w:rPr>
          <w:rFonts w:cs="B Nazanin"/>
          <w:sz w:val="24"/>
          <w:szCs w:val="24"/>
          <w:rtl/>
        </w:rPr>
        <w:t xml:space="preserve"> ساخته است (کل</w:t>
      </w:r>
      <w:r w:rsidRPr="00866319">
        <w:rPr>
          <w:rFonts w:cs="B Nazanin" w:hint="cs"/>
          <w:sz w:val="24"/>
          <w:szCs w:val="24"/>
          <w:rtl/>
        </w:rPr>
        <w:t>ی</w:t>
      </w:r>
      <w:r w:rsidRPr="00866319">
        <w:rPr>
          <w:rFonts w:cs="B Nazanin" w:hint="eastAsia"/>
          <w:sz w:val="24"/>
          <w:szCs w:val="24"/>
          <w:rtl/>
        </w:rPr>
        <w:t>نکه،</w:t>
      </w:r>
      <w:r w:rsidRPr="00866319">
        <w:rPr>
          <w:rFonts w:cs="B Nazanin"/>
          <w:sz w:val="24"/>
          <w:szCs w:val="24"/>
          <w:rtl/>
        </w:rPr>
        <w:t>1998</w:t>
      </w:r>
      <w:r w:rsidRPr="00866319">
        <w:rPr>
          <w:rFonts w:cs="B Nazanin" w:hint="eastAsia"/>
          <w:sz w:val="24"/>
          <w:szCs w:val="24"/>
          <w:rtl/>
        </w:rPr>
        <w:t>،</w:t>
      </w:r>
      <w:r w:rsidRPr="00866319">
        <w:rPr>
          <w:rFonts w:cs="B Nazanin"/>
          <w:sz w:val="24"/>
          <w:szCs w:val="24"/>
          <w:rtl/>
        </w:rPr>
        <w:t xml:space="preserve"> به نقل ازمحمدخان</w:t>
      </w:r>
      <w:r w:rsidRPr="00866319">
        <w:rPr>
          <w:rFonts w:cs="B Nazanin" w:hint="cs"/>
          <w:sz w:val="24"/>
          <w:szCs w:val="24"/>
          <w:rtl/>
        </w:rPr>
        <w:t>ی</w:t>
      </w:r>
      <w:r w:rsidRPr="00866319">
        <w:rPr>
          <w:rFonts w:cs="B Nazanin" w:hint="eastAsia"/>
          <w:sz w:val="24"/>
          <w:szCs w:val="24"/>
          <w:rtl/>
        </w:rPr>
        <w:t>،</w:t>
      </w:r>
      <w:r w:rsidRPr="00866319">
        <w:rPr>
          <w:rFonts w:cs="B Nazanin"/>
          <w:sz w:val="24"/>
          <w:szCs w:val="24"/>
          <w:rtl/>
        </w:rPr>
        <w:t>1384).</w:t>
      </w:r>
    </w:p>
    <w:p w14:paraId="4E9B4EA4" w14:textId="77777777" w:rsidR="009C465D" w:rsidRPr="00866319" w:rsidRDefault="009C465D" w:rsidP="009C465D">
      <w:pPr>
        <w:bidi/>
        <w:spacing w:after="0" w:line="240" w:lineRule="auto"/>
        <w:jc w:val="both"/>
        <w:rPr>
          <w:rFonts w:cs="B Nazanin"/>
          <w:sz w:val="24"/>
          <w:szCs w:val="24"/>
        </w:rPr>
      </w:pPr>
      <w:r w:rsidRPr="00866319">
        <w:rPr>
          <w:rFonts w:cs="B Nazanin" w:hint="eastAsia"/>
          <w:sz w:val="24"/>
          <w:szCs w:val="24"/>
          <w:rtl/>
        </w:rPr>
        <w:t>روانشناسان</w:t>
      </w:r>
      <w:r w:rsidRPr="00866319">
        <w:rPr>
          <w:rFonts w:cs="B Nazanin"/>
          <w:sz w:val="24"/>
          <w:szCs w:val="24"/>
          <w:rtl/>
        </w:rPr>
        <w:t xml:space="preserve"> اخ</w:t>
      </w:r>
      <w:r w:rsidRPr="00866319">
        <w:rPr>
          <w:rFonts w:cs="B Nazanin" w:hint="cs"/>
          <w:sz w:val="24"/>
          <w:szCs w:val="24"/>
          <w:rtl/>
        </w:rPr>
        <w:t>ی</w:t>
      </w:r>
      <w:r w:rsidRPr="00866319">
        <w:rPr>
          <w:rFonts w:cs="B Nazanin" w:hint="eastAsia"/>
          <w:sz w:val="24"/>
          <w:szCs w:val="24"/>
          <w:rtl/>
        </w:rPr>
        <w:t>راً</w:t>
      </w:r>
      <w:r w:rsidRPr="00866319">
        <w:rPr>
          <w:rFonts w:cs="B Nazanin"/>
          <w:sz w:val="24"/>
          <w:szCs w:val="24"/>
          <w:rtl/>
        </w:rPr>
        <w:t xml:space="preserve"> در بررس</w:t>
      </w:r>
      <w:r w:rsidRPr="00866319">
        <w:rPr>
          <w:rFonts w:cs="B Nazanin" w:hint="cs"/>
          <w:sz w:val="24"/>
          <w:szCs w:val="24"/>
          <w:rtl/>
        </w:rPr>
        <w:t>ی</w:t>
      </w:r>
      <w:r w:rsidRPr="00866319">
        <w:rPr>
          <w:rFonts w:cs="B Nazanin"/>
          <w:sz w:val="24"/>
          <w:szCs w:val="24"/>
          <w:rtl/>
        </w:rPr>
        <w:t xml:space="preserve"> اختلالات روان</w:t>
      </w:r>
      <w:r w:rsidRPr="00866319">
        <w:rPr>
          <w:rFonts w:cs="B Nazanin" w:hint="cs"/>
          <w:sz w:val="24"/>
          <w:szCs w:val="24"/>
          <w:rtl/>
        </w:rPr>
        <w:t>ی</w:t>
      </w:r>
      <w:r w:rsidRPr="00866319">
        <w:rPr>
          <w:rFonts w:cs="B Nazanin"/>
          <w:sz w:val="24"/>
          <w:szCs w:val="24"/>
          <w:rtl/>
        </w:rPr>
        <w:t xml:space="preserve"> و انحرافات اجتماع</w:t>
      </w:r>
      <w:r w:rsidRPr="00866319">
        <w:rPr>
          <w:rFonts w:cs="B Nazanin" w:hint="cs"/>
          <w:sz w:val="24"/>
          <w:szCs w:val="24"/>
          <w:rtl/>
        </w:rPr>
        <w:t>ی</w:t>
      </w:r>
      <w:r w:rsidRPr="00866319">
        <w:rPr>
          <w:rFonts w:cs="B Nazanin"/>
          <w:sz w:val="24"/>
          <w:szCs w:val="24"/>
          <w:rtl/>
        </w:rPr>
        <w:t xml:space="preserve"> به ا</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نت</w:t>
      </w:r>
      <w:r w:rsidRPr="00866319">
        <w:rPr>
          <w:rFonts w:cs="B Nazanin" w:hint="cs"/>
          <w:sz w:val="24"/>
          <w:szCs w:val="24"/>
          <w:rtl/>
        </w:rPr>
        <w:t>ی</w:t>
      </w:r>
      <w:r w:rsidRPr="00866319">
        <w:rPr>
          <w:rFonts w:cs="B Nazanin" w:hint="eastAsia"/>
          <w:sz w:val="24"/>
          <w:szCs w:val="24"/>
          <w:rtl/>
        </w:rPr>
        <w:t>جه</w:t>
      </w:r>
      <w:r w:rsidRPr="00866319">
        <w:rPr>
          <w:rFonts w:cs="B Nazanin"/>
          <w:sz w:val="24"/>
          <w:szCs w:val="24"/>
          <w:rtl/>
        </w:rPr>
        <w:t xml:space="preserve"> رس</w:t>
      </w:r>
      <w:r w:rsidRPr="00866319">
        <w:rPr>
          <w:rFonts w:cs="B Nazanin" w:hint="cs"/>
          <w:sz w:val="24"/>
          <w:szCs w:val="24"/>
          <w:rtl/>
        </w:rPr>
        <w:t>ی</w:t>
      </w:r>
      <w:r w:rsidRPr="00866319">
        <w:rPr>
          <w:rFonts w:cs="B Nazanin" w:hint="eastAsia"/>
          <w:sz w:val="24"/>
          <w:szCs w:val="24"/>
          <w:rtl/>
        </w:rPr>
        <w:t>ده</w:t>
      </w:r>
      <w:r w:rsidRPr="00866319">
        <w:rPr>
          <w:rFonts w:cs="B Nazanin"/>
          <w:sz w:val="24"/>
          <w:szCs w:val="24"/>
          <w:rtl/>
        </w:rPr>
        <w:t xml:space="preserve"> اند که بس</w:t>
      </w:r>
      <w:r w:rsidRPr="00866319">
        <w:rPr>
          <w:rFonts w:cs="B Nazanin" w:hint="cs"/>
          <w:sz w:val="24"/>
          <w:szCs w:val="24"/>
          <w:rtl/>
        </w:rPr>
        <w:t>ی</w:t>
      </w:r>
      <w:r w:rsidRPr="00866319">
        <w:rPr>
          <w:rFonts w:cs="B Nazanin" w:hint="eastAsia"/>
          <w:sz w:val="24"/>
          <w:szCs w:val="24"/>
          <w:rtl/>
        </w:rPr>
        <w:t>ار</w:t>
      </w:r>
      <w:r w:rsidRPr="00866319">
        <w:rPr>
          <w:rFonts w:cs="B Nazanin" w:hint="cs"/>
          <w:sz w:val="24"/>
          <w:szCs w:val="24"/>
          <w:rtl/>
        </w:rPr>
        <w:t>ی</w:t>
      </w:r>
      <w:r w:rsidRPr="00866319">
        <w:rPr>
          <w:rFonts w:cs="B Nazanin"/>
          <w:sz w:val="24"/>
          <w:szCs w:val="24"/>
          <w:rtl/>
        </w:rPr>
        <w:t xml:space="preserve"> ازاختلالات و آس</w:t>
      </w:r>
      <w:r w:rsidRPr="00866319">
        <w:rPr>
          <w:rFonts w:cs="B Nazanin" w:hint="cs"/>
          <w:sz w:val="24"/>
          <w:szCs w:val="24"/>
          <w:rtl/>
        </w:rPr>
        <w:t>ی</w:t>
      </w:r>
      <w:r w:rsidRPr="00866319">
        <w:rPr>
          <w:rFonts w:cs="B Nazanin" w:hint="eastAsia"/>
          <w:sz w:val="24"/>
          <w:szCs w:val="24"/>
          <w:rtl/>
        </w:rPr>
        <w:t>ب</w:t>
      </w:r>
      <w:r w:rsidRPr="00866319">
        <w:rPr>
          <w:rFonts w:cs="B Nazanin"/>
          <w:sz w:val="24"/>
          <w:szCs w:val="24"/>
          <w:rtl/>
        </w:rPr>
        <w:t xml:space="preserve"> ها، ر</w:t>
      </w:r>
      <w:r w:rsidRPr="00866319">
        <w:rPr>
          <w:rFonts w:cs="B Nazanin" w:hint="cs"/>
          <w:sz w:val="24"/>
          <w:szCs w:val="24"/>
          <w:rtl/>
        </w:rPr>
        <w:t>ی</w:t>
      </w:r>
      <w:r w:rsidRPr="00866319">
        <w:rPr>
          <w:rFonts w:cs="B Nazanin" w:hint="eastAsia"/>
          <w:sz w:val="24"/>
          <w:szCs w:val="24"/>
          <w:rtl/>
        </w:rPr>
        <w:t>شه</w:t>
      </w:r>
      <w:r w:rsidRPr="00866319">
        <w:rPr>
          <w:rFonts w:cs="B Nazanin"/>
          <w:sz w:val="24"/>
          <w:szCs w:val="24"/>
          <w:rtl/>
        </w:rPr>
        <w:t xml:space="preserve"> در ناتوان</w:t>
      </w:r>
      <w:r w:rsidRPr="00866319">
        <w:rPr>
          <w:rFonts w:cs="B Nazanin" w:hint="cs"/>
          <w:sz w:val="24"/>
          <w:szCs w:val="24"/>
          <w:rtl/>
        </w:rPr>
        <w:t>ی</w:t>
      </w:r>
      <w:r w:rsidRPr="00866319">
        <w:rPr>
          <w:rFonts w:cs="B Nazanin"/>
          <w:sz w:val="24"/>
          <w:szCs w:val="24"/>
          <w:rtl/>
        </w:rPr>
        <w:t xml:space="preserve"> افراد در تحل</w:t>
      </w:r>
      <w:r w:rsidRPr="00866319">
        <w:rPr>
          <w:rFonts w:cs="B Nazanin" w:hint="cs"/>
          <w:sz w:val="24"/>
          <w:szCs w:val="24"/>
          <w:rtl/>
        </w:rPr>
        <w:t>ی</w:t>
      </w:r>
      <w:r w:rsidRPr="00866319">
        <w:rPr>
          <w:rFonts w:cs="B Nazanin" w:hint="eastAsia"/>
          <w:sz w:val="24"/>
          <w:szCs w:val="24"/>
          <w:rtl/>
        </w:rPr>
        <w:t>ل</w:t>
      </w:r>
      <w:r w:rsidRPr="00866319">
        <w:rPr>
          <w:rFonts w:cs="B Nazanin"/>
          <w:sz w:val="24"/>
          <w:szCs w:val="24"/>
          <w:rtl/>
        </w:rPr>
        <w:t xml:space="preserve"> صح</w:t>
      </w:r>
      <w:r w:rsidRPr="00866319">
        <w:rPr>
          <w:rFonts w:cs="B Nazanin" w:hint="cs"/>
          <w:sz w:val="24"/>
          <w:szCs w:val="24"/>
          <w:rtl/>
        </w:rPr>
        <w:t>ی</w:t>
      </w:r>
      <w:r w:rsidRPr="00866319">
        <w:rPr>
          <w:rFonts w:cs="B Nazanin" w:hint="eastAsia"/>
          <w:sz w:val="24"/>
          <w:szCs w:val="24"/>
          <w:rtl/>
        </w:rPr>
        <w:t>ح</w:t>
      </w:r>
      <w:r w:rsidRPr="00866319">
        <w:rPr>
          <w:rFonts w:cs="B Nazanin"/>
          <w:sz w:val="24"/>
          <w:szCs w:val="24"/>
          <w:rtl/>
        </w:rPr>
        <w:t xml:space="preserve"> و مناسب از خود، موقع</w:t>
      </w:r>
      <w:r w:rsidRPr="00866319">
        <w:rPr>
          <w:rFonts w:cs="B Nazanin" w:hint="cs"/>
          <w:sz w:val="24"/>
          <w:szCs w:val="24"/>
          <w:rtl/>
        </w:rPr>
        <w:t>ی</w:t>
      </w:r>
      <w:r w:rsidRPr="00866319">
        <w:rPr>
          <w:rFonts w:cs="B Nazanin" w:hint="eastAsia"/>
          <w:sz w:val="24"/>
          <w:szCs w:val="24"/>
          <w:rtl/>
        </w:rPr>
        <w:t>ت</w:t>
      </w:r>
      <w:r w:rsidRPr="00866319">
        <w:rPr>
          <w:rFonts w:cs="B Nazanin"/>
          <w:sz w:val="24"/>
          <w:szCs w:val="24"/>
          <w:rtl/>
        </w:rPr>
        <w:t xml:space="preserve"> خو</w:t>
      </w:r>
      <w:r w:rsidRPr="00866319">
        <w:rPr>
          <w:rFonts w:cs="B Nazanin" w:hint="cs"/>
          <w:sz w:val="24"/>
          <w:szCs w:val="24"/>
          <w:rtl/>
        </w:rPr>
        <w:t>ی</w:t>
      </w:r>
      <w:r w:rsidRPr="00866319">
        <w:rPr>
          <w:rFonts w:cs="B Nazanin" w:hint="eastAsia"/>
          <w:sz w:val="24"/>
          <w:szCs w:val="24"/>
          <w:rtl/>
        </w:rPr>
        <w:t>ش،</w:t>
      </w:r>
      <w:r w:rsidRPr="00866319">
        <w:rPr>
          <w:rFonts w:cs="B Nazanin"/>
          <w:sz w:val="24"/>
          <w:szCs w:val="24"/>
          <w:rtl/>
        </w:rPr>
        <w:t xml:space="preserve"> عدم احساس کنترل و کفا</w:t>
      </w:r>
      <w:r w:rsidRPr="00866319">
        <w:rPr>
          <w:rFonts w:cs="B Nazanin" w:hint="cs"/>
          <w:sz w:val="24"/>
          <w:szCs w:val="24"/>
          <w:rtl/>
        </w:rPr>
        <w:t>ی</w:t>
      </w:r>
      <w:r w:rsidRPr="00866319">
        <w:rPr>
          <w:rFonts w:cs="B Nazanin" w:hint="eastAsia"/>
          <w:sz w:val="24"/>
          <w:szCs w:val="24"/>
          <w:rtl/>
        </w:rPr>
        <w:t>ت</w:t>
      </w:r>
      <w:r w:rsidRPr="00866319">
        <w:rPr>
          <w:rFonts w:cs="B Nazanin"/>
          <w:sz w:val="24"/>
          <w:szCs w:val="24"/>
          <w:rtl/>
        </w:rPr>
        <w:t xml:space="preserve"> شخص</w:t>
      </w:r>
      <w:r w:rsidRPr="00866319">
        <w:rPr>
          <w:rFonts w:cs="B Nazanin" w:hint="cs"/>
          <w:sz w:val="24"/>
          <w:szCs w:val="24"/>
          <w:rtl/>
        </w:rPr>
        <w:t>ی</w:t>
      </w:r>
      <w:r w:rsidRPr="00866319">
        <w:rPr>
          <w:rFonts w:cs="B Nazanin"/>
          <w:sz w:val="24"/>
          <w:szCs w:val="24"/>
          <w:rtl/>
        </w:rPr>
        <w:t xml:space="preserve"> برا</w:t>
      </w:r>
      <w:r w:rsidRPr="00866319">
        <w:rPr>
          <w:rFonts w:cs="B Nazanin" w:hint="cs"/>
          <w:sz w:val="24"/>
          <w:szCs w:val="24"/>
          <w:rtl/>
        </w:rPr>
        <w:t>ی</w:t>
      </w:r>
      <w:r w:rsidRPr="00866319">
        <w:rPr>
          <w:rFonts w:cs="B Nazanin"/>
          <w:sz w:val="24"/>
          <w:szCs w:val="24"/>
          <w:rtl/>
        </w:rPr>
        <w:t xml:space="preserve"> رو</w:t>
      </w:r>
      <w:r w:rsidRPr="00866319">
        <w:rPr>
          <w:rFonts w:cs="B Nazanin" w:hint="cs"/>
          <w:sz w:val="24"/>
          <w:szCs w:val="24"/>
          <w:rtl/>
        </w:rPr>
        <w:t>ی</w:t>
      </w:r>
      <w:r w:rsidRPr="00866319">
        <w:rPr>
          <w:rFonts w:cs="B Nazanin" w:hint="eastAsia"/>
          <w:sz w:val="24"/>
          <w:szCs w:val="24"/>
          <w:rtl/>
        </w:rPr>
        <w:t>ارو</w:t>
      </w:r>
      <w:r w:rsidRPr="00866319">
        <w:rPr>
          <w:rFonts w:cs="B Nazanin" w:hint="cs"/>
          <w:sz w:val="24"/>
          <w:szCs w:val="24"/>
          <w:rtl/>
        </w:rPr>
        <w:t>یی</w:t>
      </w:r>
      <w:r w:rsidRPr="00866319">
        <w:rPr>
          <w:rFonts w:cs="B Nazanin"/>
          <w:sz w:val="24"/>
          <w:szCs w:val="24"/>
          <w:rtl/>
        </w:rPr>
        <w:t xml:space="preserve"> با موقع</w:t>
      </w:r>
      <w:r w:rsidRPr="00866319">
        <w:rPr>
          <w:rFonts w:cs="B Nazanin" w:hint="cs"/>
          <w:sz w:val="24"/>
          <w:szCs w:val="24"/>
          <w:rtl/>
        </w:rPr>
        <w:t>ی</w:t>
      </w:r>
      <w:r w:rsidRPr="00866319">
        <w:rPr>
          <w:rFonts w:cs="B Nazanin" w:hint="eastAsia"/>
          <w:sz w:val="24"/>
          <w:szCs w:val="24"/>
          <w:rtl/>
        </w:rPr>
        <w:t>ت</w:t>
      </w:r>
      <w:r w:rsidRPr="00866319">
        <w:rPr>
          <w:rFonts w:cs="B Nazanin"/>
          <w:sz w:val="24"/>
          <w:szCs w:val="24"/>
          <w:rtl/>
        </w:rPr>
        <w:t xml:space="preserve"> ها</w:t>
      </w:r>
      <w:r w:rsidRPr="00866319">
        <w:rPr>
          <w:rFonts w:cs="B Nazanin" w:hint="cs"/>
          <w:sz w:val="24"/>
          <w:szCs w:val="24"/>
          <w:rtl/>
        </w:rPr>
        <w:t>ی</w:t>
      </w:r>
      <w:r w:rsidRPr="00866319">
        <w:rPr>
          <w:rFonts w:cs="B Nazanin"/>
          <w:sz w:val="24"/>
          <w:szCs w:val="24"/>
          <w:rtl/>
        </w:rPr>
        <w:t xml:space="preserve"> دشوار و عدم آمادگ</w:t>
      </w:r>
      <w:r w:rsidRPr="00866319">
        <w:rPr>
          <w:rFonts w:cs="B Nazanin" w:hint="cs"/>
          <w:sz w:val="24"/>
          <w:szCs w:val="24"/>
          <w:rtl/>
        </w:rPr>
        <w:t>ی</w:t>
      </w:r>
      <w:r w:rsidRPr="00866319">
        <w:rPr>
          <w:rFonts w:cs="B Nazanin"/>
          <w:sz w:val="24"/>
          <w:szCs w:val="24"/>
          <w:rtl/>
        </w:rPr>
        <w:t xml:space="preserve"> برا</w:t>
      </w:r>
      <w:r w:rsidRPr="00866319">
        <w:rPr>
          <w:rFonts w:cs="B Nazanin" w:hint="cs"/>
          <w:sz w:val="24"/>
          <w:szCs w:val="24"/>
          <w:rtl/>
        </w:rPr>
        <w:t>ی</w:t>
      </w:r>
      <w:r w:rsidRPr="00866319">
        <w:rPr>
          <w:rFonts w:cs="B Nazanin"/>
          <w:sz w:val="24"/>
          <w:szCs w:val="24"/>
          <w:rtl/>
        </w:rPr>
        <w:t xml:space="preserve"> حل مشکلات و مسائل زندگ</w:t>
      </w:r>
      <w:r w:rsidRPr="00866319">
        <w:rPr>
          <w:rFonts w:cs="B Nazanin" w:hint="cs"/>
          <w:sz w:val="24"/>
          <w:szCs w:val="24"/>
          <w:rtl/>
        </w:rPr>
        <w:t>ی</w:t>
      </w:r>
      <w:r w:rsidRPr="00866319">
        <w:rPr>
          <w:rFonts w:cs="B Nazanin"/>
          <w:sz w:val="24"/>
          <w:szCs w:val="24"/>
          <w:rtl/>
        </w:rPr>
        <w:t xml:space="preserve"> به ش</w:t>
      </w:r>
      <w:r w:rsidRPr="00866319">
        <w:rPr>
          <w:rFonts w:cs="B Nazanin" w:hint="cs"/>
          <w:sz w:val="24"/>
          <w:szCs w:val="24"/>
          <w:rtl/>
        </w:rPr>
        <w:t>ی</w:t>
      </w:r>
      <w:r w:rsidRPr="00866319">
        <w:rPr>
          <w:rFonts w:cs="B Nazanin" w:hint="eastAsia"/>
          <w:sz w:val="24"/>
          <w:szCs w:val="24"/>
          <w:rtl/>
        </w:rPr>
        <w:t>وها</w:t>
      </w:r>
      <w:r w:rsidRPr="00866319">
        <w:rPr>
          <w:rFonts w:cs="B Nazanin" w:hint="cs"/>
          <w:sz w:val="24"/>
          <w:szCs w:val="24"/>
          <w:rtl/>
        </w:rPr>
        <w:t>ی</w:t>
      </w:r>
      <w:r w:rsidRPr="00866319">
        <w:rPr>
          <w:rFonts w:cs="B Nazanin"/>
          <w:sz w:val="24"/>
          <w:szCs w:val="24"/>
          <w:rtl/>
        </w:rPr>
        <w:t xml:space="preserve"> مناسب دارد؛ بنابرا</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با توجه به تغ</w:t>
      </w:r>
      <w:r w:rsidRPr="00866319">
        <w:rPr>
          <w:rFonts w:cs="B Nazanin" w:hint="cs"/>
          <w:sz w:val="24"/>
          <w:szCs w:val="24"/>
          <w:rtl/>
        </w:rPr>
        <w:t>یی</w:t>
      </w:r>
      <w:r w:rsidRPr="00866319">
        <w:rPr>
          <w:rFonts w:cs="B Nazanin" w:hint="eastAsia"/>
          <w:sz w:val="24"/>
          <w:szCs w:val="24"/>
          <w:rtl/>
        </w:rPr>
        <w:t>رات</w:t>
      </w:r>
      <w:r w:rsidRPr="00866319">
        <w:rPr>
          <w:rFonts w:cs="B Nazanin"/>
          <w:sz w:val="24"/>
          <w:szCs w:val="24"/>
          <w:rtl/>
        </w:rPr>
        <w:t xml:space="preserve"> و پ</w:t>
      </w:r>
      <w:r w:rsidRPr="00866319">
        <w:rPr>
          <w:rFonts w:cs="B Nazanin" w:hint="cs"/>
          <w:sz w:val="24"/>
          <w:szCs w:val="24"/>
          <w:rtl/>
        </w:rPr>
        <w:t>ی</w:t>
      </w:r>
      <w:r w:rsidRPr="00866319">
        <w:rPr>
          <w:rFonts w:cs="B Nazanin" w:hint="eastAsia"/>
          <w:sz w:val="24"/>
          <w:szCs w:val="24"/>
          <w:rtl/>
        </w:rPr>
        <w:t>چ</w:t>
      </w:r>
      <w:r w:rsidRPr="00866319">
        <w:rPr>
          <w:rFonts w:cs="B Nazanin" w:hint="cs"/>
          <w:sz w:val="24"/>
          <w:szCs w:val="24"/>
          <w:rtl/>
        </w:rPr>
        <w:t>ی</w:t>
      </w:r>
      <w:r w:rsidRPr="00866319">
        <w:rPr>
          <w:rFonts w:cs="B Nazanin" w:hint="eastAsia"/>
          <w:sz w:val="24"/>
          <w:szCs w:val="24"/>
          <w:rtl/>
        </w:rPr>
        <w:t>دگ</w:t>
      </w:r>
      <w:r w:rsidRPr="00866319">
        <w:rPr>
          <w:rFonts w:cs="B Nazanin" w:hint="cs"/>
          <w:sz w:val="24"/>
          <w:szCs w:val="24"/>
          <w:rtl/>
        </w:rPr>
        <w:t>ی</w:t>
      </w:r>
      <w:r w:rsidRPr="00866319">
        <w:rPr>
          <w:rFonts w:cs="B Nazanin"/>
          <w:sz w:val="24"/>
          <w:szCs w:val="24"/>
          <w:rtl/>
        </w:rPr>
        <w:t xml:space="preserve"> ها</w:t>
      </w:r>
      <w:r w:rsidRPr="00866319">
        <w:rPr>
          <w:rFonts w:cs="B Nazanin" w:hint="cs"/>
          <w:sz w:val="24"/>
          <w:szCs w:val="24"/>
          <w:rtl/>
        </w:rPr>
        <w:t>ی</w:t>
      </w:r>
      <w:r w:rsidRPr="00866319">
        <w:rPr>
          <w:rFonts w:cs="B Nazanin"/>
          <w:sz w:val="24"/>
          <w:szCs w:val="24"/>
          <w:rtl/>
        </w:rPr>
        <w:t xml:space="preserve"> روز افزون جامعه و گسترش روابط اجتماع</w:t>
      </w:r>
      <w:r w:rsidRPr="00866319">
        <w:rPr>
          <w:rFonts w:cs="B Nazanin" w:hint="cs"/>
          <w:sz w:val="24"/>
          <w:szCs w:val="24"/>
          <w:rtl/>
        </w:rPr>
        <w:t>ی</w:t>
      </w:r>
      <w:r w:rsidRPr="00866319">
        <w:rPr>
          <w:rFonts w:cs="B Nazanin" w:hint="eastAsia"/>
          <w:sz w:val="24"/>
          <w:szCs w:val="24"/>
          <w:rtl/>
        </w:rPr>
        <w:t>،</w:t>
      </w:r>
      <w:r w:rsidRPr="00866319">
        <w:rPr>
          <w:rFonts w:cs="B Nazanin"/>
          <w:sz w:val="24"/>
          <w:szCs w:val="24"/>
          <w:rtl/>
        </w:rPr>
        <w:t xml:space="preserve"> آماده ساز</w:t>
      </w:r>
      <w:r w:rsidRPr="00866319">
        <w:rPr>
          <w:rFonts w:cs="B Nazanin" w:hint="cs"/>
          <w:sz w:val="24"/>
          <w:szCs w:val="24"/>
          <w:rtl/>
        </w:rPr>
        <w:t>ی</w:t>
      </w:r>
      <w:r w:rsidRPr="00866319">
        <w:rPr>
          <w:rFonts w:cs="B Nazanin"/>
          <w:sz w:val="24"/>
          <w:szCs w:val="24"/>
          <w:rtl/>
        </w:rPr>
        <w:t xml:space="preserve"> افراد به خصوص نسل نوجوان و جوان برا</w:t>
      </w:r>
      <w:r w:rsidRPr="00866319">
        <w:rPr>
          <w:rFonts w:cs="B Nazanin" w:hint="cs"/>
          <w:sz w:val="24"/>
          <w:szCs w:val="24"/>
          <w:rtl/>
        </w:rPr>
        <w:t>ی</w:t>
      </w:r>
      <w:r w:rsidRPr="00866319">
        <w:rPr>
          <w:rFonts w:cs="B Nazanin"/>
          <w:sz w:val="24"/>
          <w:szCs w:val="24"/>
          <w:rtl/>
        </w:rPr>
        <w:t xml:space="preserve"> رو</w:t>
      </w:r>
      <w:r w:rsidRPr="00866319">
        <w:rPr>
          <w:rFonts w:cs="B Nazanin" w:hint="cs"/>
          <w:sz w:val="24"/>
          <w:szCs w:val="24"/>
          <w:rtl/>
        </w:rPr>
        <w:t>ی</w:t>
      </w:r>
      <w:r w:rsidRPr="00866319">
        <w:rPr>
          <w:rFonts w:cs="B Nazanin" w:hint="eastAsia"/>
          <w:sz w:val="24"/>
          <w:szCs w:val="24"/>
          <w:rtl/>
        </w:rPr>
        <w:t>ارو</w:t>
      </w:r>
      <w:r w:rsidRPr="00866319">
        <w:rPr>
          <w:rFonts w:cs="B Nazanin" w:hint="cs"/>
          <w:sz w:val="24"/>
          <w:szCs w:val="24"/>
          <w:rtl/>
        </w:rPr>
        <w:t>یی</w:t>
      </w:r>
      <w:r w:rsidRPr="00866319">
        <w:rPr>
          <w:rFonts w:cs="B Nazanin"/>
          <w:sz w:val="24"/>
          <w:szCs w:val="24"/>
          <w:rtl/>
        </w:rPr>
        <w:t xml:space="preserve"> با موقع</w:t>
      </w:r>
      <w:r w:rsidRPr="00866319">
        <w:rPr>
          <w:rFonts w:cs="B Nazanin" w:hint="cs"/>
          <w:sz w:val="24"/>
          <w:szCs w:val="24"/>
          <w:rtl/>
        </w:rPr>
        <w:t>ی</w:t>
      </w:r>
      <w:r w:rsidRPr="00866319">
        <w:rPr>
          <w:rFonts w:cs="B Nazanin" w:hint="eastAsia"/>
          <w:sz w:val="24"/>
          <w:szCs w:val="24"/>
          <w:rtl/>
        </w:rPr>
        <w:t>ت</w:t>
      </w:r>
      <w:r w:rsidRPr="00866319">
        <w:rPr>
          <w:rFonts w:cs="B Nazanin"/>
          <w:sz w:val="24"/>
          <w:szCs w:val="24"/>
          <w:rtl/>
        </w:rPr>
        <w:t xml:space="preserve"> ها</w:t>
      </w:r>
      <w:r w:rsidRPr="00866319">
        <w:rPr>
          <w:rFonts w:cs="B Nazanin" w:hint="cs"/>
          <w:sz w:val="24"/>
          <w:szCs w:val="24"/>
          <w:rtl/>
        </w:rPr>
        <w:t>ی</w:t>
      </w:r>
      <w:r w:rsidRPr="00866319">
        <w:rPr>
          <w:rFonts w:cs="B Nazanin"/>
          <w:sz w:val="24"/>
          <w:szCs w:val="24"/>
          <w:rtl/>
        </w:rPr>
        <w:t xml:space="preserve"> دشوار امر</w:t>
      </w:r>
      <w:r w:rsidRPr="00866319">
        <w:rPr>
          <w:rFonts w:cs="B Nazanin" w:hint="cs"/>
          <w:sz w:val="24"/>
          <w:szCs w:val="24"/>
          <w:rtl/>
        </w:rPr>
        <w:t>ی</w:t>
      </w:r>
      <w:r w:rsidRPr="00866319">
        <w:rPr>
          <w:rFonts w:cs="B Nazanin"/>
          <w:sz w:val="24"/>
          <w:szCs w:val="24"/>
          <w:rtl/>
        </w:rPr>
        <w:t xml:space="preserve"> ضرور</w:t>
      </w:r>
      <w:r w:rsidRPr="00866319">
        <w:rPr>
          <w:rFonts w:cs="B Nazanin" w:hint="cs"/>
          <w:sz w:val="24"/>
          <w:szCs w:val="24"/>
          <w:rtl/>
        </w:rPr>
        <w:t>ی</w:t>
      </w:r>
      <w:r w:rsidRPr="00866319">
        <w:rPr>
          <w:rFonts w:cs="B Nazanin"/>
          <w:sz w:val="24"/>
          <w:szCs w:val="24"/>
          <w:rtl/>
        </w:rPr>
        <w:t xml:space="preserve"> به نظر م</w:t>
      </w:r>
      <w:r w:rsidRPr="00866319">
        <w:rPr>
          <w:rFonts w:cs="B Nazanin" w:hint="cs"/>
          <w:sz w:val="24"/>
          <w:szCs w:val="24"/>
          <w:rtl/>
        </w:rPr>
        <w:t>ی</w:t>
      </w:r>
      <w:r w:rsidRPr="00866319">
        <w:rPr>
          <w:rFonts w:cs="B Nazanin" w:hint="eastAsia"/>
          <w:sz w:val="24"/>
          <w:szCs w:val="24"/>
          <w:rtl/>
        </w:rPr>
        <w:t>رسد</w:t>
      </w:r>
      <w:r w:rsidRPr="00866319">
        <w:rPr>
          <w:rFonts w:cs="B Nazanin"/>
          <w:sz w:val="24"/>
          <w:szCs w:val="24"/>
          <w:rtl/>
        </w:rPr>
        <w:t xml:space="preserve"> (طارم</w:t>
      </w:r>
      <w:r w:rsidRPr="00866319">
        <w:rPr>
          <w:rFonts w:cs="B Nazanin" w:hint="cs"/>
          <w:sz w:val="24"/>
          <w:szCs w:val="24"/>
          <w:rtl/>
        </w:rPr>
        <w:t>ی</w:t>
      </w:r>
      <w:r w:rsidRPr="00866319">
        <w:rPr>
          <w:rFonts w:cs="B Nazanin" w:hint="eastAsia"/>
          <w:sz w:val="24"/>
          <w:szCs w:val="24"/>
          <w:rtl/>
        </w:rPr>
        <w:t>ان،</w:t>
      </w:r>
      <w:r w:rsidRPr="00866319">
        <w:rPr>
          <w:rFonts w:cs="B Nazanin"/>
          <w:sz w:val="24"/>
          <w:szCs w:val="24"/>
          <w:rtl/>
        </w:rPr>
        <w:t>1378).</w:t>
      </w:r>
    </w:p>
    <w:p w14:paraId="3724B5B5" w14:textId="77777777" w:rsidR="009C465D" w:rsidRPr="00866319" w:rsidRDefault="009C465D" w:rsidP="009C465D">
      <w:pPr>
        <w:bidi/>
        <w:spacing w:after="0" w:line="240" w:lineRule="auto"/>
        <w:jc w:val="both"/>
        <w:rPr>
          <w:rFonts w:cs="B Nazanin"/>
          <w:sz w:val="24"/>
          <w:szCs w:val="24"/>
        </w:rPr>
      </w:pPr>
      <w:r w:rsidRPr="00866319">
        <w:rPr>
          <w:rFonts w:cs="B Nazanin" w:hint="eastAsia"/>
          <w:sz w:val="24"/>
          <w:szCs w:val="24"/>
          <w:rtl/>
        </w:rPr>
        <w:t>نانگل،</w:t>
      </w:r>
      <w:r w:rsidRPr="00866319">
        <w:rPr>
          <w:rFonts w:cs="B Nazanin"/>
          <w:sz w:val="24"/>
          <w:szCs w:val="24"/>
          <w:rtl/>
        </w:rPr>
        <w:t xml:space="preserve"> آردل</w:t>
      </w:r>
      <w:r w:rsidRPr="00866319">
        <w:rPr>
          <w:rFonts w:cs="B Nazanin" w:hint="cs"/>
          <w:sz w:val="24"/>
          <w:szCs w:val="24"/>
          <w:rtl/>
        </w:rPr>
        <w:t>ی</w:t>
      </w:r>
      <w:r w:rsidRPr="00866319">
        <w:rPr>
          <w:rFonts w:cs="B Nazanin"/>
          <w:sz w:val="24"/>
          <w:szCs w:val="24"/>
          <w:rtl/>
        </w:rPr>
        <w:t xml:space="preserve"> و ن</w:t>
      </w:r>
      <w:r w:rsidRPr="00866319">
        <w:rPr>
          <w:rFonts w:cs="B Nazanin" w:hint="cs"/>
          <w:sz w:val="24"/>
          <w:szCs w:val="24"/>
          <w:rtl/>
        </w:rPr>
        <w:t>ی</w:t>
      </w:r>
      <w:r w:rsidRPr="00866319">
        <w:rPr>
          <w:rFonts w:cs="B Nazanin" w:hint="eastAsia"/>
          <w:sz w:val="24"/>
          <w:szCs w:val="24"/>
          <w:rtl/>
        </w:rPr>
        <w:t>ومن</w:t>
      </w:r>
      <w:r w:rsidRPr="00866319">
        <w:rPr>
          <w:rFonts w:cs="B Nazanin"/>
          <w:sz w:val="24"/>
          <w:szCs w:val="24"/>
          <w:rtl/>
        </w:rPr>
        <w:t>(2002) در پژوهش</w:t>
      </w:r>
      <w:r w:rsidRPr="00866319">
        <w:rPr>
          <w:rFonts w:cs="B Nazanin" w:hint="cs"/>
          <w:sz w:val="24"/>
          <w:szCs w:val="24"/>
          <w:rtl/>
        </w:rPr>
        <w:t>ی</w:t>
      </w:r>
      <w:r w:rsidRPr="00866319">
        <w:rPr>
          <w:rFonts w:cs="B Nazanin"/>
          <w:sz w:val="24"/>
          <w:szCs w:val="24"/>
          <w:rtl/>
        </w:rPr>
        <w:t xml:space="preserve"> با عنوان«آموزش مهارتها</w:t>
      </w:r>
      <w:r w:rsidRPr="00866319">
        <w:rPr>
          <w:rFonts w:cs="B Nazanin" w:hint="cs"/>
          <w:sz w:val="24"/>
          <w:szCs w:val="24"/>
          <w:rtl/>
        </w:rPr>
        <w:t>ی</w:t>
      </w:r>
      <w:r w:rsidRPr="00866319">
        <w:rPr>
          <w:rFonts w:cs="B Nazanin"/>
          <w:sz w:val="24"/>
          <w:szCs w:val="24"/>
          <w:rtl/>
        </w:rPr>
        <w:t xml:space="preserve"> اجتماع</w:t>
      </w:r>
      <w:r w:rsidRPr="00866319">
        <w:rPr>
          <w:rFonts w:cs="B Nazanin" w:hint="cs"/>
          <w:sz w:val="24"/>
          <w:szCs w:val="24"/>
          <w:rtl/>
        </w:rPr>
        <w:t>ی</w:t>
      </w:r>
      <w:r w:rsidRPr="00866319">
        <w:rPr>
          <w:rFonts w:cs="B Nazanin"/>
          <w:sz w:val="24"/>
          <w:szCs w:val="24"/>
          <w:rtl/>
        </w:rPr>
        <w:t xml:space="preserve"> به کودکان و نوجوانان پرخاشگر» 50 پسر س</w:t>
      </w:r>
      <w:r w:rsidRPr="00866319">
        <w:rPr>
          <w:rFonts w:cs="B Nazanin" w:hint="cs"/>
          <w:sz w:val="24"/>
          <w:szCs w:val="24"/>
          <w:rtl/>
        </w:rPr>
        <w:t>ی</w:t>
      </w:r>
      <w:r w:rsidRPr="00866319">
        <w:rPr>
          <w:rFonts w:cs="B Nazanin" w:hint="eastAsia"/>
          <w:sz w:val="24"/>
          <w:szCs w:val="24"/>
          <w:rtl/>
        </w:rPr>
        <w:t>اه</w:t>
      </w:r>
      <w:r w:rsidRPr="00866319">
        <w:rPr>
          <w:rFonts w:cs="B Nazanin"/>
          <w:sz w:val="24"/>
          <w:szCs w:val="24"/>
          <w:rtl/>
        </w:rPr>
        <w:t xml:space="preserve"> پوست را بررس</w:t>
      </w:r>
      <w:r w:rsidRPr="00866319">
        <w:rPr>
          <w:rFonts w:cs="B Nazanin" w:hint="cs"/>
          <w:sz w:val="24"/>
          <w:szCs w:val="24"/>
          <w:rtl/>
        </w:rPr>
        <w:t>ی</w:t>
      </w:r>
      <w:r w:rsidRPr="00866319">
        <w:rPr>
          <w:rFonts w:cs="B Nazanin"/>
          <w:sz w:val="24"/>
          <w:szCs w:val="24"/>
          <w:rtl/>
        </w:rPr>
        <w:t xml:space="preserve"> کردند. ا</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پژوهشگران معتقدند که م</w:t>
      </w:r>
      <w:r w:rsidRPr="00866319">
        <w:rPr>
          <w:rFonts w:cs="B Nazanin" w:hint="cs"/>
          <w:sz w:val="24"/>
          <w:szCs w:val="24"/>
          <w:rtl/>
        </w:rPr>
        <w:t>ی</w:t>
      </w:r>
      <w:r w:rsidRPr="00866319">
        <w:rPr>
          <w:rFonts w:cs="B Nazanin" w:hint="eastAsia"/>
          <w:sz w:val="24"/>
          <w:szCs w:val="24"/>
          <w:rtl/>
        </w:rPr>
        <w:t>توان</w:t>
      </w:r>
      <w:r w:rsidRPr="00866319">
        <w:rPr>
          <w:rFonts w:cs="B Nazanin"/>
          <w:sz w:val="24"/>
          <w:szCs w:val="24"/>
          <w:rtl/>
        </w:rPr>
        <w:t xml:space="preserve"> با ا</w:t>
      </w:r>
      <w:r w:rsidRPr="00866319">
        <w:rPr>
          <w:rFonts w:cs="B Nazanin" w:hint="cs"/>
          <w:sz w:val="24"/>
          <w:szCs w:val="24"/>
          <w:rtl/>
        </w:rPr>
        <w:t>ی</w:t>
      </w:r>
      <w:r w:rsidRPr="00866319">
        <w:rPr>
          <w:rFonts w:cs="B Nazanin" w:hint="eastAsia"/>
          <w:sz w:val="24"/>
          <w:szCs w:val="24"/>
          <w:rtl/>
        </w:rPr>
        <w:t>جاد</w:t>
      </w:r>
      <w:r w:rsidRPr="00866319">
        <w:rPr>
          <w:rFonts w:cs="B Nazanin"/>
          <w:sz w:val="24"/>
          <w:szCs w:val="24"/>
          <w:rtl/>
        </w:rPr>
        <w:t xml:space="preserve"> حساس</w:t>
      </w:r>
      <w:r w:rsidRPr="00866319">
        <w:rPr>
          <w:rFonts w:cs="B Nazanin" w:hint="cs"/>
          <w:sz w:val="24"/>
          <w:szCs w:val="24"/>
          <w:rtl/>
        </w:rPr>
        <w:t>ی</w:t>
      </w:r>
      <w:r w:rsidRPr="00866319">
        <w:rPr>
          <w:rFonts w:cs="B Nazanin" w:hint="eastAsia"/>
          <w:sz w:val="24"/>
          <w:szCs w:val="24"/>
          <w:rtl/>
        </w:rPr>
        <w:t>ت</w:t>
      </w:r>
      <w:r w:rsidRPr="00866319">
        <w:rPr>
          <w:rFonts w:cs="B Nazanin"/>
          <w:sz w:val="24"/>
          <w:szCs w:val="24"/>
          <w:rtl/>
        </w:rPr>
        <w:t xml:space="preserve"> و مسئول</w:t>
      </w:r>
      <w:r w:rsidRPr="00866319">
        <w:rPr>
          <w:rFonts w:cs="B Nazanin" w:hint="cs"/>
          <w:sz w:val="24"/>
          <w:szCs w:val="24"/>
          <w:rtl/>
        </w:rPr>
        <w:t>ی</w:t>
      </w:r>
      <w:r w:rsidRPr="00866319">
        <w:rPr>
          <w:rFonts w:cs="B Nazanin" w:hint="eastAsia"/>
          <w:sz w:val="24"/>
          <w:szCs w:val="24"/>
          <w:rtl/>
        </w:rPr>
        <w:t>ت</w:t>
      </w:r>
      <w:r w:rsidRPr="00866319">
        <w:rPr>
          <w:rFonts w:cs="B Nazanin"/>
          <w:sz w:val="24"/>
          <w:szCs w:val="24"/>
          <w:rtl/>
        </w:rPr>
        <w:t xml:space="preserve"> در کودکان از طر</w:t>
      </w:r>
      <w:r w:rsidRPr="00866319">
        <w:rPr>
          <w:rFonts w:cs="B Nazanin" w:hint="cs"/>
          <w:sz w:val="24"/>
          <w:szCs w:val="24"/>
          <w:rtl/>
        </w:rPr>
        <w:t>ی</w:t>
      </w:r>
      <w:r w:rsidRPr="00866319">
        <w:rPr>
          <w:rFonts w:cs="B Nazanin" w:hint="eastAsia"/>
          <w:sz w:val="24"/>
          <w:szCs w:val="24"/>
          <w:rtl/>
        </w:rPr>
        <w:t>ق</w:t>
      </w:r>
      <w:r w:rsidRPr="00866319">
        <w:rPr>
          <w:rFonts w:cs="B Nazanin"/>
          <w:sz w:val="24"/>
          <w:szCs w:val="24"/>
          <w:rtl/>
        </w:rPr>
        <w:t xml:space="preserve"> آموزش مهارتها و فعال</w:t>
      </w:r>
      <w:r w:rsidRPr="00866319">
        <w:rPr>
          <w:rFonts w:cs="B Nazanin" w:hint="cs"/>
          <w:sz w:val="24"/>
          <w:szCs w:val="24"/>
          <w:rtl/>
        </w:rPr>
        <w:t>ی</w:t>
      </w:r>
      <w:r w:rsidRPr="00866319">
        <w:rPr>
          <w:rFonts w:cs="B Nazanin" w:hint="eastAsia"/>
          <w:sz w:val="24"/>
          <w:szCs w:val="24"/>
          <w:rtl/>
        </w:rPr>
        <w:t>ت</w:t>
      </w:r>
      <w:r w:rsidRPr="00866319">
        <w:rPr>
          <w:rFonts w:cs="B Nazanin"/>
          <w:sz w:val="24"/>
          <w:szCs w:val="24"/>
          <w:rtl/>
        </w:rPr>
        <w:t xml:space="preserve"> ها</w:t>
      </w:r>
      <w:r w:rsidRPr="00866319">
        <w:rPr>
          <w:rFonts w:cs="B Nazanin" w:hint="cs"/>
          <w:sz w:val="24"/>
          <w:szCs w:val="24"/>
          <w:rtl/>
        </w:rPr>
        <w:t>ی</w:t>
      </w:r>
      <w:r w:rsidRPr="00866319">
        <w:rPr>
          <w:rFonts w:cs="B Nazanin"/>
          <w:sz w:val="24"/>
          <w:szCs w:val="24"/>
          <w:rtl/>
        </w:rPr>
        <w:t xml:space="preserve"> اجتماع</w:t>
      </w:r>
      <w:r w:rsidRPr="00866319">
        <w:rPr>
          <w:rFonts w:cs="B Nazanin" w:hint="cs"/>
          <w:sz w:val="24"/>
          <w:szCs w:val="24"/>
          <w:rtl/>
        </w:rPr>
        <w:t>ی</w:t>
      </w:r>
      <w:r w:rsidRPr="00866319">
        <w:rPr>
          <w:rFonts w:cs="B Nazanin"/>
          <w:sz w:val="24"/>
          <w:szCs w:val="24"/>
          <w:rtl/>
        </w:rPr>
        <w:t xml:space="preserve"> آنها را از خط</w:t>
      </w:r>
      <w:r w:rsidRPr="00866319">
        <w:rPr>
          <w:rFonts w:cs="B Nazanin" w:hint="eastAsia"/>
          <w:sz w:val="24"/>
          <w:szCs w:val="24"/>
          <w:rtl/>
        </w:rPr>
        <w:t>ر</w:t>
      </w:r>
      <w:r w:rsidRPr="00866319">
        <w:rPr>
          <w:rFonts w:cs="B Nazanin"/>
          <w:sz w:val="24"/>
          <w:szCs w:val="24"/>
          <w:rtl/>
        </w:rPr>
        <w:t xml:space="preserve"> مبتلا شدن به رفتارها</w:t>
      </w:r>
      <w:r w:rsidRPr="00866319">
        <w:rPr>
          <w:rFonts w:cs="B Nazanin" w:hint="cs"/>
          <w:sz w:val="24"/>
          <w:szCs w:val="24"/>
          <w:rtl/>
        </w:rPr>
        <w:t>ی</w:t>
      </w:r>
      <w:r w:rsidRPr="00866319">
        <w:rPr>
          <w:rFonts w:cs="B Nazanin"/>
          <w:sz w:val="24"/>
          <w:szCs w:val="24"/>
          <w:rtl/>
        </w:rPr>
        <w:t xml:space="preserve"> ضد اجتماع</w:t>
      </w:r>
      <w:r w:rsidRPr="00866319">
        <w:rPr>
          <w:rFonts w:cs="B Nazanin" w:hint="cs"/>
          <w:sz w:val="24"/>
          <w:szCs w:val="24"/>
          <w:rtl/>
        </w:rPr>
        <w:t>ی</w:t>
      </w:r>
      <w:r w:rsidRPr="00866319">
        <w:rPr>
          <w:rFonts w:cs="B Nazanin"/>
          <w:sz w:val="24"/>
          <w:szCs w:val="24"/>
          <w:rtl/>
        </w:rPr>
        <w:t xml:space="preserve"> رهان</w:t>
      </w:r>
      <w:r w:rsidRPr="00866319">
        <w:rPr>
          <w:rFonts w:cs="B Nazanin" w:hint="cs"/>
          <w:sz w:val="24"/>
          <w:szCs w:val="24"/>
          <w:rtl/>
        </w:rPr>
        <w:t>ی</w:t>
      </w:r>
      <w:r w:rsidRPr="00866319">
        <w:rPr>
          <w:rFonts w:cs="B Nazanin" w:hint="eastAsia"/>
          <w:sz w:val="24"/>
          <w:szCs w:val="24"/>
          <w:rtl/>
        </w:rPr>
        <w:t>د</w:t>
      </w:r>
      <w:r w:rsidRPr="00866319">
        <w:rPr>
          <w:rFonts w:cs="B Nazanin"/>
          <w:sz w:val="24"/>
          <w:szCs w:val="24"/>
          <w:rtl/>
        </w:rPr>
        <w:t>. آنها از طر</w:t>
      </w:r>
      <w:r w:rsidRPr="00866319">
        <w:rPr>
          <w:rFonts w:cs="B Nazanin" w:hint="cs"/>
          <w:sz w:val="24"/>
          <w:szCs w:val="24"/>
          <w:rtl/>
        </w:rPr>
        <w:t>ی</w:t>
      </w:r>
      <w:r w:rsidRPr="00866319">
        <w:rPr>
          <w:rFonts w:cs="B Nazanin" w:hint="eastAsia"/>
          <w:sz w:val="24"/>
          <w:szCs w:val="24"/>
          <w:rtl/>
        </w:rPr>
        <w:t>ق</w:t>
      </w:r>
      <w:r w:rsidRPr="00866319">
        <w:rPr>
          <w:rFonts w:cs="B Nazanin"/>
          <w:sz w:val="24"/>
          <w:szCs w:val="24"/>
          <w:rtl/>
        </w:rPr>
        <w:t xml:space="preserve"> آموزش مهارت روابط مثبت پرخاشگر</w:t>
      </w:r>
      <w:r w:rsidRPr="00866319">
        <w:rPr>
          <w:rFonts w:cs="B Nazanin" w:hint="cs"/>
          <w:sz w:val="24"/>
          <w:szCs w:val="24"/>
          <w:rtl/>
        </w:rPr>
        <w:t>ی</w:t>
      </w:r>
      <w:r w:rsidRPr="00866319">
        <w:rPr>
          <w:rFonts w:cs="B Nazanin"/>
          <w:sz w:val="24"/>
          <w:szCs w:val="24"/>
          <w:rtl/>
        </w:rPr>
        <w:t xml:space="preserve"> را در ا</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آزمودن</w:t>
      </w:r>
      <w:r w:rsidRPr="00866319">
        <w:rPr>
          <w:rFonts w:cs="B Nazanin" w:hint="cs"/>
          <w:sz w:val="24"/>
          <w:szCs w:val="24"/>
          <w:rtl/>
        </w:rPr>
        <w:t>ی</w:t>
      </w:r>
      <w:r w:rsidRPr="00866319">
        <w:rPr>
          <w:rFonts w:cs="B Nazanin"/>
          <w:sz w:val="24"/>
          <w:szCs w:val="24"/>
          <w:rtl/>
        </w:rPr>
        <w:t xml:space="preserve"> ها تا حد ز</w:t>
      </w:r>
      <w:r w:rsidRPr="00866319">
        <w:rPr>
          <w:rFonts w:cs="B Nazanin" w:hint="cs"/>
          <w:sz w:val="24"/>
          <w:szCs w:val="24"/>
          <w:rtl/>
        </w:rPr>
        <w:t>ی</w:t>
      </w:r>
      <w:r w:rsidRPr="00866319">
        <w:rPr>
          <w:rFonts w:cs="B Nazanin" w:hint="eastAsia"/>
          <w:sz w:val="24"/>
          <w:szCs w:val="24"/>
          <w:rtl/>
        </w:rPr>
        <w:t>اد</w:t>
      </w:r>
      <w:r w:rsidRPr="00866319">
        <w:rPr>
          <w:rFonts w:cs="B Nazanin" w:hint="cs"/>
          <w:sz w:val="24"/>
          <w:szCs w:val="24"/>
          <w:rtl/>
        </w:rPr>
        <w:t>ی</w:t>
      </w:r>
      <w:r w:rsidRPr="00866319">
        <w:rPr>
          <w:rFonts w:cs="B Nazanin"/>
          <w:sz w:val="24"/>
          <w:szCs w:val="24"/>
          <w:rtl/>
        </w:rPr>
        <w:t xml:space="preserve"> کاهش دادند</w:t>
      </w:r>
      <w:r w:rsidRPr="00866319">
        <w:rPr>
          <w:rFonts w:cs="B Nazanin"/>
          <w:sz w:val="24"/>
          <w:szCs w:val="24"/>
        </w:rPr>
        <w:t>.</w:t>
      </w:r>
    </w:p>
    <w:p w14:paraId="72D0E1B6" w14:textId="77777777" w:rsidR="009C465D" w:rsidRPr="00866319" w:rsidRDefault="009C465D" w:rsidP="009C465D">
      <w:pPr>
        <w:bidi/>
        <w:spacing w:after="0" w:line="240" w:lineRule="auto"/>
        <w:rPr>
          <w:rFonts w:cs="B Nazanin"/>
          <w:b/>
          <w:bCs/>
          <w:sz w:val="26"/>
          <w:szCs w:val="26"/>
        </w:rPr>
      </w:pPr>
      <w:r w:rsidRPr="00866319">
        <w:rPr>
          <w:rFonts w:cs="B Nazanin"/>
          <w:b/>
          <w:bCs/>
          <w:sz w:val="26"/>
          <w:szCs w:val="26"/>
          <w:rtl/>
        </w:rPr>
        <w:t>ضرورت آموزش مهارت های زندگی</w:t>
      </w:r>
    </w:p>
    <w:p w14:paraId="526FF2D6" w14:textId="77777777" w:rsidR="009C465D" w:rsidRPr="00866319" w:rsidRDefault="009C465D" w:rsidP="009C465D">
      <w:pPr>
        <w:tabs>
          <w:tab w:val="left" w:pos="6551"/>
        </w:tabs>
        <w:bidi/>
        <w:jc w:val="both"/>
        <w:rPr>
          <w:rFonts w:cs="B Nazanin"/>
          <w:sz w:val="24"/>
          <w:szCs w:val="24"/>
          <w:rtl/>
        </w:rPr>
      </w:pPr>
      <w:r w:rsidRPr="00866319">
        <w:rPr>
          <w:rFonts w:cs="B Nazanin"/>
          <w:sz w:val="24"/>
          <w:szCs w:val="24"/>
          <w:rtl/>
        </w:rPr>
        <w:t>امروزه علیرغم پیشرفت های علمی بشر و تأثیرات آن در شیوه زندگی، هنوز بسیاری از افراد فاقد توانایی و مهارت های لازم و اساسی هستند و همین امر آنان را در مواجهه با مسایل و مشکلات زندگی روزمره آسیب پذیر نموده است</w:t>
      </w:r>
      <w:r w:rsidRPr="00866319">
        <w:rPr>
          <w:rFonts w:cs="B Nazanin"/>
          <w:sz w:val="24"/>
          <w:szCs w:val="24"/>
        </w:rPr>
        <w:t>.</w:t>
      </w:r>
      <w:r w:rsidRPr="00866319">
        <w:rPr>
          <w:rFonts w:cs="B Nazanin"/>
          <w:sz w:val="24"/>
          <w:szCs w:val="24"/>
          <w:rtl/>
        </w:rPr>
        <w:t>پیچیدگی عوامل و شاخص های مؤثر در توسعه به حدی است که کارشناسان در تعیین الگوی مشخص برای بررسی توسعه در یک جامعه عاجزند، از این رو با تلفیق عوامل گوناگونی چون آموزش، اقتصاد، بهداشت و ... به مفهوم گسترده و واحدی موسوم به توسعه پایدار رسیده اند. در این بین، تأثیر و نقش شاخص های آموزشی در توسعه پایدار بسیار مهم و اساسی است. به همین دلیل وقتی از توسعه اطلاعاتی سخن به میان می آید، دامنه گسترده ای از فرآیندهای پیچیده آموزشی به شاهراه ذهن راه می یابد</w:t>
      </w:r>
      <w:r w:rsidRPr="00866319">
        <w:rPr>
          <w:rFonts w:cs="B Nazanin"/>
          <w:sz w:val="24"/>
          <w:szCs w:val="24"/>
        </w:rPr>
        <w:t>.</w:t>
      </w:r>
      <w:r w:rsidRPr="00866319">
        <w:rPr>
          <w:rFonts w:cs="B Nazanin"/>
          <w:sz w:val="24"/>
          <w:szCs w:val="24"/>
          <w:rtl/>
        </w:rPr>
        <w:t>وقتی سخن از توسعه اطلاعاتی به میان می آید، جایگاه و نقش تأثیرگذار اطلاعات در روند حرکتی جامعه برای بهبود سیستم های تولید تا توزیع اطلاعات به خوبی احساس خواهد شد. مهـــم تر اینکه گام اساسی در راه توسعه مناسب و به روز اطلاعاتی در یک جامعه دانش مدار، هماهنگی و نیازسنجی دقیق برای تعیین اولویت ها و کمبودهای مورد نیاز در ساختار جامعه دانش محور است</w:t>
      </w:r>
      <w:r w:rsidRPr="00866319">
        <w:rPr>
          <w:rFonts w:cs="B Nazanin"/>
          <w:sz w:val="24"/>
          <w:szCs w:val="24"/>
        </w:rPr>
        <w:t>.</w:t>
      </w:r>
      <w:r w:rsidRPr="00866319">
        <w:rPr>
          <w:rFonts w:cs="B Nazanin"/>
          <w:sz w:val="24"/>
          <w:szCs w:val="24"/>
          <w:rtl/>
        </w:rPr>
        <w:t>متخصصان و صاحب نظران با توجه به نقش کلی آموزش به عنوان عامل مؤثر در پیشگیری از بروز مشکلات اجتماعی و نحوه برخورد به موقع و مؤثر با آن معتقدند « آموزش مهارت های زندگی» با هدف تقویت مهارت های مقابله ای و افزایش توانایی های روانی- اجتماعی، نقش بسیار تعیین کننده ای در پیشگیری از بروز مشکلات، مواجهه و مقابله با آن ها و در نهایت «بهبود کیفیت زندگی انسان ها» به دنبال خواهد داشت</w:t>
      </w:r>
      <w:r w:rsidRPr="00866319">
        <w:rPr>
          <w:rFonts w:cs="B Nazanin"/>
          <w:sz w:val="24"/>
          <w:szCs w:val="24"/>
        </w:rPr>
        <w:t>.</w:t>
      </w:r>
      <w:r w:rsidRPr="00866319">
        <w:rPr>
          <w:rFonts w:cs="B Nazanin"/>
          <w:sz w:val="24"/>
          <w:szCs w:val="24"/>
          <w:rtl/>
        </w:rPr>
        <w:t xml:space="preserve"> </w:t>
      </w:r>
      <w:r w:rsidRPr="00866319">
        <w:rPr>
          <w:rFonts w:cs="B Nazanin" w:hint="cs"/>
          <w:sz w:val="24"/>
          <w:szCs w:val="24"/>
          <w:rtl/>
        </w:rPr>
        <w:t>(</w:t>
      </w:r>
      <w:r w:rsidRPr="00866319">
        <w:rPr>
          <w:rFonts w:cs="B Nazanin"/>
          <w:sz w:val="24"/>
          <w:szCs w:val="24"/>
          <w:rtl/>
        </w:rPr>
        <w:t xml:space="preserve">نیک پرورفرد، </w:t>
      </w:r>
      <w:r w:rsidRPr="00866319">
        <w:rPr>
          <w:rFonts w:cs="B Nazanin" w:hint="cs"/>
          <w:sz w:val="24"/>
          <w:szCs w:val="24"/>
          <w:rtl/>
        </w:rPr>
        <w:t>1384،ص69)</w:t>
      </w:r>
    </w:p>
    <w:p w14:paraId="1C47D0ED" w14:textId="77777777" w:rsidR="009C465D" w:rsidRPr="00866319" w:rsidRDefault="009C465D" w:rsidP="009C465D">
      <w:pPr>
        <w:bidi/>
        <w:rPr>
          <w:rFonts w:ascii="Times New Roman" w:hAnsi="Times New Roman" w:cs="B Nazanin"/>
          <w:b/>
          <w:bCs/>
          <w:sz w:val="26"/>
          <w:szCs w:val="26"/>
        </w:rPr>
      </w:pPr>
      <w:r w:rsidRPr="00866319">
        <w:rPr>
          <w:rFonts w:cs="B Nazanin"/>
          <w:b/>
          <w:bCs/>
          <w:sz w:val="26"/>
          <w:szCs w:val="26"/>
          <w:rtl/>
        </w:rPr>
        <w:t>شناسایی مهارت‌های زندگی قابل ارتقاء از طریق آموزش جغرافیا</w:t>
      </w:r>
    </w:p>
    <w:p w14:paraId="0A26CC99" w14:textId="77777777" w:rsidR="009C465D" w:rsidRPr="00866319" w:rsidRDefault="009C465D" w:rsidP="009C465D">
      <w:pPr>
        <w:bidi/>
        <w:jc w:val="both"/>
        <w:rPr>
          <w:rFonts w:cs="B Nazanin"/>
          <w:sz w:val="24"/>
          <w:szCs w:val="24"/>
        </w:rPr>
      </w:pPr>
      <w:r w:rsidRPr="00866319">
        <w:rPr>
          <w:rFonts w:cs="B Nazanin"/>
          <w:sz w:val="24"/>
          <w:szCs w:val="24"/>
          <w:rtl/>
        </w:rPr>
        <w:t>درس جغرافیا، به‌واسطه پرداختن به موضوعاتی چون محیط طبیعی، مخاطرات زیست‌محیطی، مهاجرت، شهرنشینی، منابع طبیعی، و فرهنگ‌های جهانی، ظرفیت بالایی برای پرورش مهارت‌های زندگی در دانش‌آموزان دارد. این درس، برخلاف تصور رایج که آن را صرفاً دانشی حفظ‌محور می‌داند، در واقع بستری غنی برای تربیت شهروندانی آگاه، مسئول و مشارکت‌جو فراهم می‌آورد. مفاهیم جغرافیایی به‌گونه‌ای طراحی شده‌اند که دانش‌آموزان را با مسائل واقعی زندگی، چالش‌های محیطی، تفاوت‌های فرهنگی و روابط فضایی آشنا می‌سازند و آنان را به تفکر، تحلیل و تصمیم‌گیری سوق می‌دهند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 xml:space="preserve">در زندگی فردی، </w:t>
      </w:r>
      <w:r w:rsidRPr="00866319">
        <w:rPr>
          <w:rFonts w:cs="B Nazanin"/>
          <w:sz w:val="24"/>
          <w:szCs w:val="24"/>
          <w:rtl/>
        </w:rPr>
        <w:lastRenderedPageBreak/>
        <w:t>مهارت‌هایی مانند حل مسئله، تصمیم‌گیری، تفکر نقادانه و مسئولیت‌پذیری، نقش مهمی در مدیریت امور روزمره، روابط اجتماعی و مواجهه با بحران‌ها دارند. در زندگی اجتماعی نیز، توانایی درک تفاوت‌های فرهنگی، مشارکت در امور جمعی، و آگاهی نسبت به مسائل محیط‌زیستی، از جمله ویژگی‌های شهروندان مؤثر و مسئول است. آموزش جغرافیا، با ایجاد پیوند میان دانش نظری و موقعیت‌های واقعی زندگی، می‌تواند این مهارت‌ها را در دانش‌آموزان تقویت کند</w:t>
      </w:r>
      <w:r w:rsidRPr="00866319">
        <w:rPr>
          <w:rFonts w:cs="B Nazanin"/>
          <w:sz w:val="24"/>
          <w:szCs w:val="24"/>
        </w:rPr>
        <w:t>.</w:t>
      </w:r>
      <w:r w:rsidRPr="00866319">
        <w:rPr>
          <w:rFonts w:cs="B Nazanin" w:hint="cs"/>
          <w:sz w:val="24"/>
          <w:szCs w:val="24"/>
          <w:rtl/>
        </w:rPr>
        <w:t xml:space="preserve"> (دیمه کار،1403،ص10-12) </w:t>
      </w:r>
      <w:r w:rsidRPr="00866319">
        <w:rPr>
          <w:rFonts w:cs="B Nazanin"/>
          <w:sz w:val="24"/>
          <w:szCs w:val="24"/>
          <w:rtl/>
        </w:rPr>
        <w:t>مهم‌ترین مهارت‌های زندگی که از طریق آموزش جغرافیا قابل ارتقاء هستند، عبارت‌اند از</w:t>
      </w:r>
      <w:r w:rsidRPr="00866319">
        <w:rPr>
          <w:rFonts w:cs="B Nazanin"/>
          <w:sz w:val="24"/>
          <w:szCs w:val="24"/>
        </w:rPr>
        <w:t>:</w:t>
      </w:r>
    </w:p>
    <w:p w14:paraId="0D83BB6A" w14:textId="77777777" w:rsidR="009C465D" w:rsidRPr="00866319" w:rsidRDefault="009C465D" w:rsidP="009C465D">
      <w:pPr>
        <w:bidi/>
        <w:rPr>
          <w:rFonts w:cs="B Nazanin"/>
          <w:b/>
          <w:bCs/>
          <w:sz w:val="26"/>
          <w:szCs w:val="26"/>
        </w:rPr>
      </w:pPr>
      <w:r w:rsidRPr="00866319">
        <w:rPr>
          <w:rFonts w:cs="B Nazanin"/>
          <w:b/>
          <w:bCs/>
          <w:sz w:val="26"/>
          <w:szCs w:val="26"/>
          <w:rtl/>
        </w:rPr>
        <w:t>تفکر نقادانه و تحلیلی</w:t>
      </w:r>
    </w:p>
    <w:p w14:paraId="11B97CF8" w14:textId="77777777" w:rsidR="009C465D" w:rsidRPr="00866319" w:rsidRDefault="009C465D" w:rsidP="009C465D">
      <w:pPr>
        <w:bidi/>
        <w:jc w:val="both"/>
        <w:rPr>
          <w:rFonts w:ascii="Times New Roman" w:hAnsi="Times New Roman" w:cs="B Nazanin"/>
          <w:sz w:val="26"/>
          <w:szCs w:val="26"/>
          <w:rtl/>
        </w:rPr>
      </w:pPr>
      <w:r w:rsidRPr="00866319">
        <w:rPr>
          <w:rFonts w:cs="B Nazanin"/>
          <w:sz w:val="24"/>
          <w:szCs w:val="24"/>
          <w:rtl/>
        </w:rPr>
        <w:t>تفکر نقادانه یکی از بنیادی‌ترین مهارت‌های زندگی در قرن ۲۱ است که به فرد کمک می‌کند تا اطلاعات را ارزیابی، فرضیات را بررسی، و تصمیمات آگاهانه اتخاذ کند. آموزش جغرافیا، به‌ویژه زمانی که با رویکرد مسئله‌محور و زندگی‌محور ارائه شود، بستری مناسب برای پرورش این نوع تفکر فراهم می‌آورد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دانش‌آموزان در کلاس جغرافیا با پدیده‌هایی چون تغییرات اقلیمی، نابرابری فضایی، بحران منابع آب، مهاجرت‌های اجباری، و چالش‌های توسعه پایدار مواجه می‌شوند. این موضوعات، به‌طور طبیعی پیچیده، چندعلّی و چندبُعدی هستند و نیازمند تحلیل دقیق، بررسی دیدگاه‌های مختلف، و ارزیابی پیامدهای تصمیمات انسانی‌اند. معلمان می‌توانند با طرح پرسش‌های باز، مطالعات موردی، و فعالیت‌های گروهی، دانش‌آموزان را به تفکر عمیق درباره علل، آثار و راه‌حل‌های این مسائل سوق دهند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که آموزش جغرافیا با استفاده از روش‌های تحلیلی و پروژه‌محور، موجب رشد چشمگیر توانایی تفکر نقادانه در دانش‌آموزان شده است. این پژوهش تأکید دارد که معلمان باید از رویکردهای سنتی فاصله گرفته و با طراحی فعالیت‌هایی که نیازمند تحلیل، ارزیابی و استدلال هستند، زمینه‌ساز رشد این مهارت حیاتی شوند</w:t>
      </w:r>
      <w:r w:rsidRPr="00866319">
        <w:rPr>
          <w:rFonts w:cs="B Nazanin"/>
          <w:sz w:val="24"/>
          <w:szCs w:val="24"/>
        </w:rPr>
        <w:t>.</w:t>
      </w:r>
      <w:r w:rsidRPr="00866319">
        <w:rPr>
          <w:rFonts w:cs="B Nazanin"/>
          <w:sz w:val="24"/>
          <w:szCs w:val="24"/>
          <w:rtl/>
        </w:rPr>
        <w:t>در نهایت، تفکر نقادانه و تحلیلی نه‌تنها در فهم بهتر مسائل جغرافیایی مؤثر است، بلکه در زندگی روزمره، تصمیم‌گیری‌های فردی، و مشارکت اجتماعی نیز نقش تعیین‌کننده‌ای دارد. آموزش جغرافیا، اگر به‌درستی طراحی و اجرا شود، می‌تواند یکی از مؤثرترین ابزارها برای پرورش این مهارت در نسل آینده باشد</w:t>
      </w:r>
      <w:r w:rsidRPr="00866319">
        <w:rPr>
          <w:rFonts w:cs="B Nazanin"/>
          <w:sz w:val="24"/>
          <w:szCs w:val="24"/>
        </w:rPr>
        <w:t>.</w:t>
      </w:r>
      <w:r w:rsidRPr="00866319">
        <w:rPr>
          <w:rFonts w:cs="B Nazanin" w:hint="cs"/>
          <w:sz w:val="24"/>
          <w:szCs w:val="24"/>
          <w:rtl/>
        </w:rPr>
        <w:t>(دیمه کار،1403،ص125</w:t>
      </w:r>
      <w:r w:rsidRPr="00866319">
        <w:rPr>
          <w:rFonts w:ascii="Times New Roman" w:hAnsi="Times New Roman" w:cs="B Nazanin" w:hint="cs"/>
          <w:sz w:val="26"/>
          <w:szCs w:val="26"/>
          <w:rtl/>
        </w:rPr>
        <w:t>)</w:t>
      </w:r>
    </w:p>
    <w:p w14:paraId="6D2362D6" w14:textId="77777777" w:rsidR="009C465D" w:rsidRPr="00866319" w:rsidRDefault="009C465D" w:rsidP="009C465D">
      <w:pPr>
        <w:bidi/>
        <w:rPr>
          <w:rFonts w:cs="B Nazanin"/>
          <w:b/>
          <w:bCs/>
          <w:sz w:val="26"/>
          <w:szCs w:val="26"/>
          <w:rtl/>
        </w:rPr>
      </w:pPr>
      <w:r w:rsidRPr="00866319">
        <w:rPr>
          <w:rFonts w:cs="B Nazanin"/>
          <w:b/>
          <w:bCs/>
          <w:sz w:val="26"/>
          <w:szCs w:val="26"/>
          <w:rtl/>
        </w:rPr>
        <w:t>تصمیم‌گیری آگاهانه</w:t>
      </w:r>
      <w:r w:rsidRPr="00866319">
        <w:rPr>
          <w:rFonts w:cs="B Nazanin" w:hint="cs"/>
          <w:b/>
          <w:bCs/>
          <w:sz w:val="26"/>
          <w:szCs w:val="26"/>
          <w:rtl/>
        </w:rPr>
        <w:t xml:space="preserve"> </w:t>
      </w:r>
    </w:p>
    <w:p w14:paraId="019398B1" w14:textId="77777777" w:rsidR="009C465D" w:rsidRPr="00866319" w:rsidRDefault="009C465D" w:rsidP="009C465D">
      <w:pPr>
        <w:bidi/>
        <w:jc w:val="both"/>
        <w:rPr>
          <w:rFonts w:cs="B Nazanin"/>
          <w:sz w:val="24"/>
          <w:szCs w:val="24"/>
          <w:rtl/>
        </w:rPr>
      </w:pPr>
      <w:r w:rsidRPr="00866319">
        <w:rPr>
          <w:rFonts w:cs="B Nazanin"/>
          <w:sz w:val="24"/>
          <w:szCs w:val="24"/>
          <w:rtl/>
        </w:rPr>
        <w:t>تصمیم‌گیری آگاهانه یکی از مهم‌ترین مهارت‌های زندگی است که نقش تعیین‌کننده‌ای در موفقیت فردی، اجتماعی و حرفه‌ای افراد دارد. این مهارت به فرد کمک می‌کند تا در مواجهه با مسائل و موقعیت‌های پیچیده، با تحلیل داده‌ها، ارزیابی گزینه‌ها و در نظر گرفتن پیامدها، انتخابی منطقی و مسئولانه داشته باشد. آموزش جغرافیا، به‌ویژه زمانی که با رویکرد تحلیلی و زندگی‌محور ارائه شود، بستری مناسب برای پرورش این مهارت فراهم می‌آورد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در کلاس‌های جغرافیا، دانش‌آموزان با مسائل واقعی مانند بحران منابع آب، مخاطرات طبیعی، مهاجرت‌های منطقه‌ای، توسعه شهری، و تغییرات اقلیمی مواجه می‌شوند. این موضوعات، به‌طور طبیعی نیازمند تصمیم‌گیری هستند؛ تصمیماتی که باید بر اساس داده‌های علمی، نقشه‌های جغرافیایی، تحلیل‌های فضایی و درک اجتماعی اتخاذ شوند. معلمان می‌توانند با طراحی فعالیت‌هایی مانند «شبیه‌سازی مدیریت بحران»، «تحلیل توسعه شهری»، یا «برنامه‌ریزی منابع محلی»، دانش‌آموزان را در موقعیت‌هایی قرار دهند که نیازمند تصمیم‌گیری آگاهانه باشن</w:t>
      </w:r>
      <w:r w:rsidRPr="00866319">
        <w:rPr>
          <w:rFonts w:cs="B Nazanin" w:hint="cs"/>
          <w:sz w:val="24"/>
          <w:szCs w:val="24"/>
          <w:rtl/>
        </w:rPr>
        <w:t>د. (همان،ص96)</w:t>
      </w:r>
    </w:p>
    <w:p w14:paraId="165575FA" w14:textId="77777777" w:rsidR="009C465D" w:rsidRPr="00866319" w:rsidRDefault="009C465D" w:rsidP="009C465D">
      <w:pPr>
        <w:bidi/>
        <w:rPr>
          <w:rFonts w:cs="B Nazanin"/>
          <w:b/>
          <w:bCs/>
          <w:sz w:val="26"/>
          <w:szCs w:val="26"/>
        </w:rPr>
      </w:pPr>
      <w:r w:rsidRPr="00866319">
        <w:rPr>
          <w:rFonts w:cs="B Nazanin"/>
          <w:b/>
          <w:bCs/>
          <w:sz w:val="26"/>
          <w:szCs w:val="26"/>
          <w:rtl/>
        </w:rPr>
        <w:t>همدلی و درک تفاوت‌های فرهنگی</w:t>
      </w:r>
    </w:p>
    <w:p w14:paraId="679BA9B9" w14:textId="77777777" w:rsidR="009C465D" w:rsidRPr="00866319" w:rsidRDefault="009C465D" w:rsidP="009C465D">
      <w:pPr>
        <w:bidi/>
        <w:jc w:val="both"/>
        <w:rPr>
          <w:rFonts w:ascii="Times New Roman" w:hAnsi="Times New Roman" w:cs="B Nazanin"/>
          <w:sz w:val="26"/>
          <w:szCs w:val="26"/>
          <w:rtl/>
        </w:rPr>
      </w:pPr>
      <w:r w:rsidRPr="00866319">
        <w:rPr>
          <w:rFonts w:cs="B Nazanin"/>
          <w:sz w:val="24"/>
          <w:szCs w:val="24"/>
          <w:rtl/>
        </w:rPr>
        <w:t xml:space="preserve">همدلی و درک تفاوت‌های فرهنگی از جمله مهارت‌های حیاتی در زندگی اجتماعی و جهانی امروز است. این مهارت به فرد کمک می‌کند تا بتواند احساسات، دیدگاه‌ها و شرایط دیگران را درک کرده و با احترام و پذیرش با آنان تعامل کند. در جهانی </w:t>
      </w:r>
      <w:r w:rsidRPr="00866319">
        <w:rPr>
          <w:rFonts w:cs="B Nazanin"/>
          <w:sz w:val="24"/>
          <w:szCs w:val="24"/>
          <w:rtl/>
        </w:rPr>
        <w:lastRenderedPageBreak/>
        <w:t>که روزبه‌روز به‌سوی تنوع فرهنگی، مهاجرت‌های گسترده و ارتباطات فرامرزی پیش می‌رود، پرورش این مهارت در نظام آموزشی اهمیت دوچندان یافته است</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درس جغرافیا، به‌ویژه در بخش‌هایی که به فرهنگ‌ها، اقوام، سبک‌های زندگی، آداب و رسوم، زبان‌ها و تعاملات انسانی می‌پردازد، بستری مناسب برای آموزش همدلی فرهنگی فراهم می‌آورد. دانش‌آموزان با مطالعه تفاوت‌های فرهنگی در مناطق مختلف جهان یا کشور، می‌آموزند که تنوع نه‌تنها تهدید نیست، بلکه فرصتی برای یادگیری، رشد و تعامل سازنده است. این شناخت، موجب کاهش تعصبات، تقویت پذیرش اجتماعی، و افزایش توانایی در ارتباط مؤثر با دیگران می‌شود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که آموزش جغرافیا با تأکید بر تنوع فرهنگی و تحلیل روابط انسانی، نقش مؤثری در پرورش همدلی و درک تفاوت‌های فرهنگی دارد. این پژوهش تأکید می‌کند که معلمان باید با استفاده از منابع چندرسانه‌ای، مطالعات موردی، و فعالیت‌های گروهی، دانش‌آموزان را به تجربه و تحلیل تفاوت‌های فرهنگی سوق دهند تا زمینه‌ساز رشد اجتماعی و اخلاقی آنان شوند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در نهایت، آموزش همدلی فرهنگی از طریق جغرافیا، نه‌تنها موجب رشد فردی دانش‌آموزان می‌شود، بلکه آنان را برای زندگی در جوامع متنوع، مشارکت در گفت‌وگوی بین‌فرهنگی، و ایفای نقش مؤثر در جهان امروز آماده می‌سازد</w:t>
      </w:r>
      <w:r w:rsidRPr="00866319">
        <w:rPr>
          <w:rFonts w:cs="B Nazanin"/>
          <w:sz w:val="24"/>
          <w:szCs w:val="24"/>
        </w:rPr>
        <w:t>. .</w:t>
      </w:r>
      <w:r w:rsidRPr="00866319">
        <w:rPr>
          <w:rFonts w:cs="B Nazanin" w:hint="cs"/>
          <w:sz w:val="24"/>
          <w:szCs w:val="24"/>
          <w:rtl/>
        </w:rPr>
        <w:t>(دیمه کار،1403،ص128</w:t>
      </w:r>
      <w:r w:rsidRPr="00866319">
        <w:rPr>
          <w:rFonts w:ascii="Times New Roman" w:hAnsi="Times New Roman" w:cs="B Nazanin" w:hint="cs"/>
          <w:sz w:val="26"/>
          <w:szCs w:val="26"/>
          <w:rtl/>
        </w:rPr>
        <w:t>)</w:t>
      </w:r>
    </w:p>
    <w:p w14:paraId="5C2BB407" w14:textId="77777777" w:rsidR="009C465D" w:rsidRPr="00866319" w:rsidRDefault="009C465D" w:rsidP="009C465D">
      <w:pPr>
        <w:bidi/>
        <w:rPr>
          <w:rFonts w:ascii="Times New Roman" w:hAnsi="Times New Roman" w:cs="B Nazanin"/>
          <w:b/>
          <w:bCs/>
          <w:sz w:val="26"/>
          <w:szCs w:val="26"/>
        </w:rPr>
      </w:pPr>
      <w:r w:rsidRPr="00866319">
        <w:rPr>
          <w:rFonts w:cs="B Nazanin"/>
          <w:b/>
          <w:bCs/>
          <w:sz w:val="26"/>
          <w:szCs w:val="26"/>
          <w:rtl/>
        </w:rPr>
        <w:t>مشارکت اجتماعی</w:t>
      </w:r>
    </w:p>
    <w:p w14:paraId="13A64DFB" w14:textId="77777777" w:rsidR="009C465D" w:rsidRPr="00866319" w:rsidRDefault="009C465D" w:rsidP="009C465D">
      <w:pPr>
        <w:bidi/>
        <w:jc w:val="both"/>
        <w:rPr>
          <w:rFonts w:cs="B Nazanin"/>
          <w:sz w:val="24"/>
          <w:szCs w:val="24"/>
          <w:rtl/>
        </w:rPr>
      </w:pPr>
      <w:r w:rsidRPr="00866319">
        <w:rPr>
          <w:rFonts w:cs="B Nazanin"/>
          <w:sz w:val="24"/>
          <w:szCs w:val="24"/>
          <w:rtl/>
        </w:rPr>
        <w:t>مشارکت اجتماعی یکی از مهم‌ترین مهارت‌های زندگی در جوامع مدرن است که به معنای حضور فعال، مسئولانه و آگاهانه فرد در فرآیندهای اجتماعی، فرهنگی و محیطی تعریف می‌شود. این مهارت، نه‌تنها موجب تقویت حس تعلق و مسئولیت‌پذیری در فرد می‌شود، بلکه زمینه‌ساز توسعه پایدار، انسجام اجتماعی و حل مسائل جمعی نیز هست. آموزش جغرافیا، با توجه به ماهیت کاربردی و اجتماعی خود، ظرفیت بالایی برای پرورش این مهارت در دانش‌آموزان دارد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در کلاس‌های جغرافیا، دانش‌آموزان با مسائل واقعی و ملموس جامعه مانند آلودگی هوا، بحران منابع، مهاجرت، توسعه شهری، و مخاطرات طبیعی مواجه می‌شوند. این موضوعات، به‌طور طبیعی نیازمند تحلیل، گفت‌وگو، و اقدام جمعی هستند. معلمان می‌توانند با طراحی فعالیت‌هایی مانند پروژه‌های میدانی، مطالعات محلی، تحلیل نقشه‌های شهری، و شبیه‌سازی مدیریت بحران، دانش‌آموزان را به مشارکت فعال در حل مسائل جامعه تشویق کنند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آموزش جغرافیا با استفاده از روش‌های مشارکتی و پروژه‌محور، تأثیر قابل‌توجهی در ارتقاء مشارکت اجتماعی دانش‌آموزان دارد. این پژوهش تأکید می‌کند که معلمان باید با بهره‌گیری از ظرفیت‌های محلی، ارتباط با نهادهای اجتماعی، و طراحی فعالیت‌های بین‌رشته‌ای، زمینه‌ساز حضور فعال دانش‌آموزان در محیط پیرامون شوند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در نهایت، آموزش مشارکت اجتماعی از طریق جغرافیا، نه‌تنها موجب رشد فردی دانش‌آموزان می‌شود، بلکه آنان را برای ایفای نقش مؤثر در جامعه، مشارکت در تصمیم‌گیری‌های محلی، و تقویت سرمایه اجتماعی آماده می‌سازد</w:t>
      </w:r>
      <w:r w:rsidRPr="00866319">
        <w:rPr>
          <w:rFonts w:cs="B Nazanin"/>
          <w:sz w:val="24"/>
          <w:szCs w:val="24"/>
        </w:rPr>
        <w:t>.</w:t>
      </w:r>
      <w:r w:rsidRPr="00866319">
        <w:rPr>
          <w:rFonts w:cs="B Nazanin" w:hint="cs"/>
          <w:sz w:val="24"/>
          <w:szCs w:val="24"/>
          <w:rtl/>
        </w:rPr>
        <w:t xml:space="preserve"> (همان،132)</w:t>
      </w:r>
    </w:p>
    <w:p w14:paraId="6E0A5D10" w14:textId="77777777" w:rsidR="009C465D" w:rsidRPr="00866319" w:rsidRDefault="009C465D" w:rsidP="009C465D">
      <w:pPr>
        <w:bidi/>
        <w:rPr>
          <w:rFonts w:cs="B Nazanin"/>
          <w:b/>
          <w:bCs/>
          <w:sz w:val="26"/>
          <w:szCs w:val="26"/>
          <w:rtl/>
        </w:rPr>
      </w:pPr>
      <w:r w:rsidRPr="00866319">
        <w:rPr>
          <w:rFonts w:cs="B Nazanin" w:hint="cs"/>
          <w:b/>
          <w:bCs/>
          <w:sz w:val="26"/>
          <w:szCs w:val="26"/>
          <w:rtl/>
        </w:rPr>
        <w:t>ا</w:t>
      </w:r>
      <w:r w:rsidRPr="00866319">
        <w:rPr>
          <w:rFonts w:cs="B Nazanin"/>
          <w:b/>
          <w:bCs/>
          <w:sz w:val="26"/>
          <w:szCs w:val="26"/>
          <w:rtl/>
        </w:rPr>
        <w:t>لگوی پیشنهادی تلفیق آموزش جغرافیا با مهارت‌های زندگی</w:t>
      </w:r>
    </w:p>
    <w:p w14:paraId="1EA12893" w14:textId="77777777" w:rsidR="009C465D" w:rsidRPr="00866319" w:rsidRDefault="009C465D" w:rsidP="009C465D">
      <w:pPr>
        <w:bidi/>
        <w:jc w:val="both"/>
        <w:rPr>
          <w:rFonts w:ascii="Times New Roman" w:hAnsi="Times New Roman" w:cs="B Nazanin"/>
          <w:b/>
          <w:bCs/>
          <w:sz w:val="26"/>
          <w:szCs w:val="26"/>
        </w:rPr>
      </w:pPr>
      <w:r w:rsidRPr="00866319">
        <w:rPr>
          <w:rFonts w:cs="B Nazanin"/>
          <w:sz w:val="24"/>
          <w:szCs w:val="24"/>
          <w:rtl/>
        </w:rPr>
        <w:t>در عصر تحولات سر</w:t>
      </w:r>
      <w:r w:rsidRPr="00866319">
        <w:rPr>
          <w:rFonts w:cs="B Nazanin" w:hint="cs"/>
          <w:sz w:val="24"/>
          <w:szCs w:val="24"/>
          <w:rtl/>
        </w:rPr>
        <w:t>ی</w:t>
      </w:r>
      <w:r w:rsidRPr="00866319">
        <w:rPr>
          <w:rFonts w:cs="B Nazanin" w:hint="eastAsia"/>
          <w:sz w:val="24"/>
          <w:szCs w:val="24"/>
          <w:rtl/>
        </w:rPr>
        <w:t>ع</w:t>
      </w:r>
      <w:r w:rsidRPr="00866319">
        <w:rPr>
          <w:rFonts w:cs="B Nazanin"/>
          <w:sz w:val="24"/>
          <w:szCs w:val="24"/>
          <w:rtl/>
        </w:rPr>
        <w:t xml:space="preserve"> اجتماع</w:t>
      </w:r>
      <w:r w:rsidRPr="00866319">
        <w:rPr>
          <w:rFonts w:cs="B Nazanin" w:hint="cs"/>
          <w:sz w:val="24"/>
          <w:szCs w:val="24"/>
          <w:rtl/>
        </w:rPr>
        <w:t>ی</w:t>
      </w:r>
      <w:r w:rsidRPr="00866319">
        <w:rPr>
          <w:rFonts w:cs="B Nazanin" w:hint="eastAsia"/>
          <w:sz w:val="24"/>
          <w:szCs w:val="24"/>
          <w:rtl/>
        </w:rPr>
        <w:t>،</w:t>
      </w:r>
      <w:r w:rsidRPr="00866319">
        <w:rPr>
          <w:rFonts w:cs="B Nazanin"/>
          <w:sz w:val="24"/>
          <w:szCs w:val="24"/>
          <w:rtl/>
        </w:rPr>
        <w:t xml:space="preserve"> فرهنگ</w:t>
      </w:r>
      <w:r w:rsidRPr="00866319">
        <w:rPr>
          <w:rFonts w:cs="B Nazanin" w:hint="cs"/>
          <w:sz w:val="24"/>
          <w:szCs w:val="24"/>
          <w:rtl/>
        </w:rPr>
        <w:t>ی</w:t>
      </w:r>
      <w:r w:rsidRPr="00866319">
        <w:rPr>
          <w:rFonts w:cs="B Nazanin"/>
          <w:sz w:val="24"/>
          <w:szCs w:val="24"/>
          <w:rtl/>
        </w:rPr>
        <w:t xml:space="preserve"> و ز</w:t>
      </w:r>
      <w:r w:rsidRPr="00866319">
        <w:rPr>
          <w:rFonts w:cs="B Nazanin" w:hint="cs"/>
          <w:sz w:val="24"/>
          <w:szCs w:val="24"/>
          <w:rtl/>
        </w:rPr>
        <w:t>ی</w:t>
      </w:r>
      <w:r w:rsidRPr="00866319">
        <w:rPr>
          <w:rFonts w:cs="B Nazanin" w:hint="eastAsia"/>
          <w:sz w:val="24"/>
          <w:szCs w:val="24"/>
          <w:rtl/>
        </w:rPr>
        <w:t>ست‌مح</w:t>
      </w:r>
      <w:r w:rsidRPr="00866319">
        <w:rPr>
          <w:rFonts w:cs="B Nazanin" w:hint="cs"/>
          <w:sz w:val="24"/>
          <w:szCs w:val="24"/>
          <w:rtl/>
        </w:rPr>
        <w:t>ی</w:t>
      </w:r>
      <w:r w:rsidRPr="00866319">
        <w:rPr>
          <w:rFonts w:cs="B Nazanin" w:hint="eastAsia"/>
          <w:sz w:val="24"/>
          <w:szCs w:val="24"/>
          <w:rtl/>
        </w:rPr>
        <w:t>ط</w:t>
      </w:r>
      <w:r w:rsidRPr="00866319">
        <w:rPr>
          <w:rFonts w:cs="B Nazanin" w:hint="cs"/>
          <w:sz w:val="24"/>
          <w:szCs w:val="24"/>
          <w:rtl/>
        </w:rPr>
        <w:t>ی</w:t>
      </w:r>
      <w:r w:rsidRPr="00866319">
        <w:rPr>
          <w:rFonts w:cs="B Nazanin" w:hint="eastAsia"/>
          <w:sz w:val="24"/>
          <w:szCs w:val="24"/>
          <w:rtl/>
        </w:rPr>
        <w:t>،</w:t>
      </w:r>
      <w:r w:rsidRPr="00866319">
        <w:rPr>
          <w:rFonts w:cs="B Nazanin"/>
          <w:sz w:val="24"/>
          <w:szCs w:val="24"/>
          <w:rtl/>
        </w:rPr>
        <w:t xml:space="preserve"> نظام‌ها</w:t>
      </w:r>
      <w:r w:rsidRPr="00866319">
        <w:rPr>
          <w:rFonts w:cs="B Nazanin" w:hint="cs"/>
          <w:sz w:val="24"/>
          <w:szCs w:val="24"/>
          <w:rtl/>
        </w:rPr>
        <w:t>ی</w:t>
      </w:r>
      <w:r w:rsidRPr="00866319">
        <w:rPr>
          <w:rFonts w:cs="B Nazanin"/>
          <w:sz w:val="24"/>
          <w:szCs w:val="24"/>
          <w:rtl/>
        </w:rPr>
        <w:t xml:space="preserve"> آموزش</w:t>
      </w:r>
      <w:r w:rsidRPr="00866319">
        <w:rPr>
          <w:rFonts w:cs="B Nazanin" w:hint="cs"/>
          <w:sz w:val="24"/>
          <w:szCs w:val="24"/>
          <w:rtl/>
        </w:rPr>
        <w:t>ی</w:t>
      </w:r>
      <w:r w:rsidRPr="00866319">
        <w:rPr>
          <w:rFonts w:cs="B Nazanin"/>
          <w:sz w:val="24"/>
          <w:szCs w:val="24"/>
          <w:rtl/>
        </w:rPr>
        <w:t xml:space="preserve"> موظف‌اند دانش‌آموزان را برا</w:t>
      </w:r>
      <w:r w:rsidRPr="00866319">
        <w:rPr>
          <w:rFonts w:cs="B Nazanin" w:hint="cs"/>
          <w:sz w:val="24"/>
          <w:szCs w:val="24"/>
          <w:rtl/>
        </w:rPr>
        <w:t>ی</w:t>
      </w:r>
      <w:r w:rsidRPr="00866319">
        <w:rPr>
          <w:rFonts w:cs="B Nazanin"/>
          <w:sz w:val="24"/>
          <w:szCs w:val="24"/>
          <w:rtl/>
        </w:rPr>
        <w:t xml:space="preserve"> مواجهه با چالش‌ها</w:t>
      </w:r>
      <w:r w:rsidRPr="00866319">
        <w:rPr>
          <w:rFonts w:cs="B Nazanin" w:hint="cs"/>
          <w:sz w:val="24"/>
          <w:szCs w:val="24"/>
          <w:rtl/>
        </w:rPr>
        <w:t>ی</w:t>
      </w:r>
      <w:r w:rsidRPr="00866319">
        <w:rPr>
          <w:rFonts w:cs="B Nazanin"/>
          <w:sz w:val="24"/>
          <w:szCs w:val="24"/>
          <w:rtl/>
        </w:rPr>
        <w:t xml:space="preserve"> زندگ</w:t>
      </w:r>
      <w:r w:rsidRPr="00866319">
        <w:rPr>
          <w:rFonts w:cs="B Nazanin" w:hint="cs"/>
          <w:sz w:val="24"/>
          <w:szCs w:val="24"/>
          <w:rtl/>
        </w:rPr>
        <w:t>ی</w:t>
      </w:r>
      <w:r w:rsidRPr="00866319">
        <w:rPr>
          <w:rFonts w:cs="B Nazanin"/>
          <w:sz w:val="24"/>
          <w:szCs w:val="24"/>
          <w:rtl/>
        </w:rPr>
        <w:t xml:space="preserve"> واقع</w:t>
      </w:r>
      <w:r w:rsidRPr="00866319">
        <w:rPr>
          <w:rFonts w:cs="B Nazanin" w:hint="cs"/>
          <w:sz w:val="24"/>
          <w:szCs w:val="24"/>
          <w:rtl/>
        </w:rPr>
        <w:t>ی</w:t>
      </w:r>
      <w:r w:rsidRPr="00866319">
        <w:rPr>
          <w:rFonts w:cs="B Nazanin"/>
          <w:sz w:val="24"/>
          <w:szCs w:val="24"/>
          <w:rtl/>
        </w:rPr>
        <w:t xml:space="preserve"> آماده سازند. آموزش مهارت‌ها</w:t>
      </w:r>
      <w:r w:rsidRPr="00866319">
        <w:rPr>
          <w:rFonts w:cs="B Nazanin" w:hint="cs"/>
          <w:sz w:val="24"/>
          <w:szCs w:val="24"/>
          <w:rtl/>
        </w:rPr>
        <w:t>ی</w:t>
      </w:r>
      <w:r w:rsidRPr="00866319">
        <w:rPr>
          <w:rFonts w:cs="B Nazanin"/>
          <w:sz w:val="24"/>
          <w:szCs w:val="24"/>
          <w:rtl/>
        </w:rPr>
        <w:t xml:space="preserve"> زندگ</w:t>
      </w:r>
      <w:r w:rsidRPr="00866319">
        <w:rPr>
          <w:rFonts w:cs="B Nazanin" w:hint="cs"/>
          <w:sz w:val="24"/>
          <w:szCs w:val="24"/>
          <w:rtl/>
        </w:rPr>
        <w:t>ی</w:t>
      </w:r>
      <w:r w:rsidRPr="00866319">
        <w:rPr>
          <w:rFonts w:cs="B Nazanin" w:hint="eastAsia"/>
          <w:sz w:val="24"/>
          <w:szCs w:val="24"/>
          <w:rtl/>
        </w:rPr>
        <w:t>،</w:t>
      </w:r>
      <w:r w:rsidRPr="00866319">
        <w:rPr>
          <w:rFonts w:cs="B Nazanin"/>
          <w:sz w:val="24"/>
          <w:szCs w:val="24"/>
          <w:rtl/>
        </w:rPr>
        <w:t xml:space="preserve"> به‌عنوان </w:t>
      </w:r>
      <w:r w:rsidRPr="00866319">
        <w:rPr>
          <w:rFonts w:cs="B Nazanin" w:hint="cs"/>
          <w:sz w:val="24"/>
          <w:szCs w:val="24"/>
          <w:rtl/>
        </w:rPr>
        <w:t>ی</w:t>
      </w:r>
      <w:r w:rsidRPr="00866319">
        <w:rPr>
          <w:rFonts w:cs="B Nazanin" w:hint="eastAsia"/>
          <w:sz w:val="24"/>
          <w:szCs w:val="24"/>
          <w:rtl/>
        </w:rPr>
        <w:t>ک</w:t>
      </w:r>
      <w:r w:rsidRPr="00866319">
        <w:rPr>
          <w:rFonts w:cs="B Nazanin" w:hint="cs"/>
          <w:sz w:val="24"/>
          <w:szCs w:val="24"/>
          <w:rtl/>
        </w:rPr>
        <w:t>ی</w:t>
      </w:r>
      <w:r w:rsidRPr="00866319">
        <w:rPr>
          <w:rFonts w:cs="B Nazanin"/>
          <w:sz w:val="24"/>
          <w:szCs w:val="24"/>
          <w:rtl/>
        </w:rPr>
        <w:t xml:space="preserve"> از ارکان ترب</w:t>
      </w:r>
      <w:r w:rsidRPr="00866319">
        <w:rPr>
          <w:rFonts w:cs="B Nazanin" w:hint="cs"/>
          <w:sz w:val="24"/>
          <w:szCs w:val="24"/>
          <w:rtl/>
        </w:rPr>
        <w:t>ی</w:t>
      </w:r>
      <w:r w:rsidRPr="00866319">
        <w:rPr>
          <w:rFonts w:cs="B Nazanin" w:hint="eastAsia"/>
          <w:sz w:val="24"/>
          <w:szCs w:val="24"/>
          <w:rtl/>
        </w:rPr>
        <w:t>ت</w:t>
      </w:r>
      <w:r w:rsidRPr="00866319">
        <w:rPr>
          <w:rFonts w:cs="B Nazanin"/>
          <w:sz w:val="24"/>
          <w:szCs w:val="24"/>
          <w:rtl/>
        </w:rPr>
        <w:t xml:space="preserve"> شهروند</w:t>
      </w:r>
      <w:r w:rsidRPr="00866319">
        <w:rPr>
          <w:rFonts w:cs="B Nazanin" w:hint="cs"/>
          <w:sz w:val="24"/>
          <w:szCs w:val="24"/>
          <w:rtl/>
        </w:rPr>
        <w:t>ی</w:t>
      </w:r>
      <w:r w:rsidRPr="00866319">
        <w:rPr>
          <w:rFonts w:cs="B Nazanin" w:hint="eastAsia"/>
          <w:sz w:val="24"/>
          <w:szCs w:val="24"/>
          <w:rtl/>
        </w:rPr>
        <w:t>،</w:t>
      </w:r>
      <w:r w:rsidRPr="00866319">
        <w:rPr>
          <w:rFonts w:cs="B Nazanin"/>
          <w:sz w:val="24"/>
          <w:szCs w:val="24"/>
          <w:rtl/>
        </w:rPr>
        <w:t xml:space="preserve"> شامل مجموعه‌ا</w:t>
      </w:r>
      <w:r w:rsidRPr="00866319">
        <w:rPr>
          <w:rFonts w:cs="B Nazanin" w:hint="cs"/>
          <w:sz w:val="24"/>
          <w:szCs w:val="24"/>
          <w:rtl/>
        </w:rPr>
        <w:t>ی</w:t>
      </w:r>
      <w:r w:rsidRPr="00866319">
        <w:rPr>
          <w:rFonts w:cs="B Nazanin"/>
          <w:sz w:val="24"/>
          <w:szCs w:val="24"/>
          <w:rtl/>
        </w:rPr>
        <w:t xml:space="preserve"> از توانا</w:t>
      </w:r>
      <w:r w:rsidRPr="00866319">
        <w:rPr>
          <w:rFonts w:cs="B Nazanin" w:hint="cs"/>
          <w:sz w:val="24"/>
          <w:szCs w:val="24"/>
          <w:rtl/>
        </w:rPr>
        <w:t>یی‌</w:t>
      </w:r>
      <w:r w:rsidRPr="00866319">
        <w:rPr>
          <w:rFonts w:cs="B Nazanin" w:hint="eastAsia"/>
          <w:sz w:val="24"/>
          <w:szCs w:val="24"/>
          <w:rtl/>
        </w:rPr>
        <w:t>هاست</w:t>
      </w:r>
      <w:r w:rsidRPr="00866319">
        <w:rPr>
          <w:rFonts w:cs="B Nazanin"/>
          <w:sz w:val="24"/>
          <w:szCs w:val="24"/>
          <w:rtl/>
        </w:rPr>
        <w:t xml:space="preserve"> که فرد را قادر م</w:t>
      </w:r>
      <w:r w:rsidRPr="00866319">
        <w:rPr>
          <w:rFonts w:cs="B Nazanin" w:hint="cs"/>
          <w:sz w:val="24"/>
          <w:szCs w:val="24"/>
          <w:rtl/>
        </w:rPr>
        <w:t>ی‌</w:t>
      </w:r>
      <w:r w:rsidRPr="00866319">
        <w:rPr>
          <w:rFonts w:cs="B Nazanin" w:hint="eastAsia"/>
          <w:sz w:val="24"/>
          <w:szCs w:val="24"/>
          <w:rtl/>
        </w:rPr>
        <w:t>سازد</w:t>
      </w:r>
      <w:r w:rsidRPr="00866319">
        <w:rPr>
          <w:rFonts w:cs="B Nazanin"/>
          <w:sz w:val="24"/>
          <w:szCs w:val="24"/>
          <w:rtl/>
        </w:rPr>
        <w:t xml:space="preserve"> با ا</w:t>
      </w:r>
      <w:r w:rsidRPr="00866319">
        <w:rPr>
          <w:rFonts w:cs="B Nazanin" w:hint="eastAsia"/>
          <w:sz w:val="24"/>
          <w:szCs w:val="24"/>
          <w:rtl/>
        </w:rPr>
        <w:t>عتماد</w:t>
      </w:r>
      <w:r w:rsidRPr="00866319">
        <w:rPr>
          <w:rFonts w:cs="B Nazanin"/>
          <w:sz w:val="24"/>
          <w:szCs w:val="24"/>
          <w:rtl/>
        </w:rPr>
        <w:t xml:space="preserve"> به نفس، مسئول</w:t>
      </w:r>
      <w:r w:rsidRPr="00866319">
        <w:rPr>
          <w:rFonts w:cs="B Nazanin" w:hint="cs"/>
          <w:sz w:val="24"/>
          <w:szCs w:val="24"/>
          <w:rtl/>
        </w:rPr>
        <w:t>ی</w:t>
      </w:r>
      <w:r w:rsidRPr="00866319">
        <w:rPr>
          <w:rFonts w:cs="B Nazanin" w:hint="eastAsia"/>
          <w:sz w:val="24"/>
          <w:szCs w:val="24"/>
          <w:rtl/>
        </w:rPr>
        <w:t>ت‌پذ</w:t>
      </w:r>
      <w:r w:rsidRPr="00866319">
        <w:rPr>
          <w:rFonts w:cs="B Nazanin" w:hint="cs"/>
          <w:sz w:val="24"/>
          <w:szCs w:val="24"/>
          <w:rtl/>
        </w:rPr>
        <w:t>ی</w:t>
      </w:r>
      <w:r w:rsidRPr="00866319">
        <w:rPr>
          <w:rFonts w:cs="B Nazanin" w:hint="eastAsia"/>
          <w:sz w:val="24"/>
          <w:szCs w:val="24"/>
          <w:rtl/>
        </w:rPr>
        <w:t>ر</w:t>
      </w:r>
      <w:r w:rsidRPr="00866319">
        <w:rPr>
          <w:rFonts w:cs="B Nazanin" w:hint="cs"/>
          <w:sz w:val="24"/>
          <w:szCs w:val="24"/>
          <w:rtl/>
        </w:rPr>
        <w:t>ی</w:t>
      </w:r>
      <w:r w:rsidRPr="00866319">
        <w:rPr>
          <w:rFonts w:cs="B Nazanin" w:hint="eastAsia"/>
          <w:sz w:val="24"/>
          <w:szCs w:val="24"/>
          <w:rtl/>
        </w:rPr>
        <w:t>،</w:t>
      </w:r>
      <w:r w:rsidRPr="00866319">
        <w:rPr>
          <w:rFonts w:cs="B Nazanin"/>
          <w:sz w:val="24"/>
          <w:szCs w:val="24"/>
          <w:rtl/>
        </w:rPr>
        <w:t xml:space="preserve"> تفکر نقادانه، تصم</w:t>
      </w:r>
      <w:r w:rsidRPr="00866319">
        <w:rPr>
          <w:rFonts w:cs="B Nazanin" w:hint="cs"/>
          <w:sz w:val="24"/>
          <w:szCs w:val="24"/>
          <w:rtl/>
        </w:rPr>
        <w:t>ی</w:t>
      </w:r>
      <w:r w:rsidRPr="00866319">
        <w:rPr>
          <w:rFonts w:cs="B Nazanin" w:hint="eastAsia"/>
          <w:sz w:val="24"/>
          <w:szCs w:val="24"/>
          <w:rtl/>
        </w:rPr>
        <w:t>م‌گ</w:t>
      </w:r>
      <w:r w:rsidRPr="00866319">
        <w:rPr>
          <w:rFonts w:cs="B Nazanin" w:hint="cs"/>
          <w:sz w:val="24"/>
          <w:szCs w:val="24"/>
          <w:rtl/>
        </w:rPr>
        <w:t>ی</w:t>
      </w:r>
      <w:r w:rsidRPr="00866319">
        <w:rPr>
          <w:rFonts w:cs="B Nazanin" w:hint="eastAsia"/>
          <w:sz w:val="24"/>
          <w:szCs w:val="24"/>
          <w:rtl/>
        </w:rPr>
        <w:t>ر</w:t>
      </w:r>
      <w:r w:rsidRPr="00866319">
        <w:rPr>
          <w:rFonts w:cs="B Nazanin" w:hint="cs"/>
          <w:sz w:val="24"/>
          <w:szCs w:val="24"/>
          <w:rtl/>
        </w:rPr>
        <w:t>ی</w:t>
      </w:r>
      <w:r w:rsidRPr="00866319">
        <w:rPr>
          <w:rFonts w:cs="B Nazanin"/>
          <w:sz w:val="24"/>
          <w:szCs w:val="24"/>
          <w:rtl/>
        </w:rPr>
        <w:t xml:space="preserve"> آگاهانه و ارتباط مؤثر در جامعه حضور </w:t>
      </w:r>
      <w:r w:rsidRPr="00866319">
        <w:rPr>
          <w:rFonts w:cs="B Nazanin" w:hint="cs"/>
          <w:sz w:val="24"/>
          <w:szCs w:val="24"/>
          <w:rtl/>
        </w:rPr>
        <w:t>ی</w:t>
      </w:r>
      <w:r w:rsidRPr="00866319">
        <w:rPr>
          <w:rFonts w:cs="B Nazanin" w:hint="eastAsia"/>
          <w:sz w:val="24"/>
          <w:szCs w:val="24"/>
          <w:rtl/>
        </w:rPr>
        <w:t>ابد</w:t>
      </w:r>
      <w:r w:rsidRPr="00866319">
        <w:rPr>
          <w:rFonts w:cs="B Nazanin"/>
          <w:sz w:val="24"/>
          <w:szCs w:val="24"/>
          <w:rtl/>
        </w:rPr>
        <w:t>. از سو</w:t>
      </w:r>
      <w:r w:rsidRPr="00866319">
        <w:rPr>
          <w:rFonts w:cs="B Nazanin" w:hint="cs"/>
          <w:sz w:val="24"/>
          <w:szCs w:val="24"/>
          <w:rtl/>
        </w:rPr>
        <w:t>ی</w:t>
      </w:r>
      <w:r w:rsidRPr="00866319">
        <w:rPr>
          <w:rFonts w:cs="B Nazanin"/>
          <w:sz w:val="24"/>
          <w:szCs w:val="24"/>
          <w:rtl/>
        </w:rPr>
        <w:t xml:space="preserve"> د</w:t>
      </w:r>
      <w:r w:rsidRPr="00866319">
        <w:rPr>
          <w:rFonts w:cs="B Nazanin" w:hint="cs"/>
          <w:sz w:val="24"/>
          <w:szCs w:val="24"/>
          <w:rtl/>
        </w:rPr>
        <w:t>ی</w:t>
      </w:r>
      <w:r w:rsidRPr="00866319">
        <w:rPr>
          <w:rFonts w:cs="B Nazanin" w:hint="eastAsia"/>
          <w:sz w:val="24"/>
          <w:szCs w:val="24"/>
          <w:rtl/>
        </w:rPr>
        <w:t>گر،</w:t>
      </w:r>
      <w:r w:rsidRPr="00866319">
        <w:rPr>
          <w:rFonts w:cs="B Nazanin"/>
          <w:sz w:val="24"/>
          <w:szCs w:val="24"/>
          <w:rtl/>
        </w:rPr>
        <w:t xml:space="preserve"> آموزش جغراف</w:t>
      </w:r>
      <w:r w:rsidRPr="00866319">
        <w:rPr>
          <w:rFonts w:cs="B Nazanin" w:hint="cs"/>
          <w:sz w:val="24"/>
          <w:szCs w:val="24"/>
          <w:rtl/>
        </w:rPr>
        <w:t>ی</w:t>
      </w:r>
      <w:r w:rsidRPr="00866319">
        <w:rPr>
          <w:rFonts w:cs="B Nazanin" w:hint="eastAsia"/>
          <w:sz w:val="24"/>
          <w:szCs w:val="24"/>
          <w:rtl/>
        </w:rPr>
        <w:t>ا</w:t>
      </w:r>
      <w:r w:rsidRPr="00866319">
        <w:rPr>
          <w:rFonts w:cs="B Nazanin"/>
          <w:sz w:val="24"/>
          <w:szCs w:val="24"/>
          <w:rtl/>
        </w:rPr>
        <w:t xml:space="preserve"> با ماه</w:t>
      </w:r>
      <w:r w:rsidRPr="00866319">
        <w:rPr>
          <w:rFonts w:cs="B Nazanin" w:hint="cs"/>
          <w:sz w:val="24"/>
          <w:szCs w:val="24"/>
          <w:rtl/>
        </w:rPr>
        <w:t>ی</w:t>
      </w:r>
      <w:r w:rsidRPr="00866319">
        <w:rPr>
          <w:rFonts w:cs="B Nazanin" w:hint="eastAsia"/>
          <w:sz w:val="24"/>
          <w:szCs w:val="24"/>
          <w:rtl/>
        </w:rPr>
        <w:t>ت</w:t>
      </w:r>
      <w:r w:rsidRPr="00866319">
        <w:rPr>
          <w:rFonts w:cs="B Nazanin"/>
          <w:sz w:val="24"/>
          <w:szCs w:val="24"/>
          <w:rtl/>
        </w:rPr>
        <w:t xml:space="preserve"> ب</w:t>
      </w:r>
      <w:r w:rsidRPr="00866319">
        <w:rPr>
          <w:rFonts w:cs="B Nazanin" w:hint="cs"/>
          <w:sz w:val="24"/>
          <w:szCs w:val="24"/>
          <w:rtl/>
        </w:rPr>
        <w:t>ی</w:t>
      </w:r>
      <w:r w:rsidRPr="00866319">
        <w:rPr>
          <w:rFonts w:cs="B Nazanin" w:hint="eastAsia"/>
          <w:sz w:val="24"/>
          <w:szCs w:val="24"/>
          <w:rtl/>
        </w:rPr>
        <w:t>ن‌رشته‌ا</w:t>
      </w:r>
      <w:r w:rsidRPr="00866319">
        <w:rPr>
          <w:rFonts w:cs="B Nazanin" w:hint="cs"/>
          <w:sz w:val="24"/>
          <w:szCs w:val="24"/>
          <w:rtl/>
        </w:rPr>
        <w:t>ی</w:t>
      </w:r>
      <w:r w:rsidRPr="00866319">
        <w:rPr>
          <w:rFonts w:cs="B Nazanin"/>
          <w:sz w:val="24"/>
          <w:szCs w:val="24"/>
          <w:rtl/>
        </w:rPr>
        <w:t xml:space="preserve"> و کاربرد</w:t>
      </w:r>
      <w:r w:rsidRPr="00866319">
        <w:rPr>
          <w:rFonts w:cs="B Nazanin" w:hint="cs"/>
          <w:sz w:val="24"/>
          <w:szCs w:val="24"/>
          <w:rtl/>
        </w:rPr>
        <w:t>ی</w:t>
      </w:r>
      <w:r w:rsidRPr="00866319">
        <w:rPr>
          <w:rFonts w:cs="B Nazanin"/>
          <w:sz w:val="24"/>
          <w:szCs w:val="24"/>
          <w:rtl/>
        </w:rPr>
        <w:t xml:space="preserve"> خود، بستر</w:t>
      </w:r>
      <w:r w:rsidRPr="00866319">
        <w:rPr>
          <w:rFonts w:cs="B Nazanin" w:hint="cs"/>
          <w:sz w:val="24"/>
          <w:szCs w:val="24"/>
          <w:rtl/>
        </w:rPr>
        <w:t>ی</w:t>
      </w:r>
      <w:r w:rsidRPr="00866319">
        <w:rPr>
          <w:rFonts w:cs="B Nazanin"/>
          <w:sz w:val="24"/>
          <w:szCs w:val="24"/>
          <w:rtl/>
        </w:rPr>
        <w:t xml:space="preserve"> مناسب برا</w:t>
      </w:r>
      <w:r w:rsidRPr="00866319">
        <w:rPr>
          <w:rFonts w:cs="B Nazanin" w:hint="cs"/>
          <w:sz w:val="24"/>
          <w:szCs w:val="24"/>
          <w:rtl/>
        </w:rPr>
        <w:t>ی</w:t>
      </w:r>
      <w:r w:rsidRPr="00866319">
        <w:rPr>
          <w:rFonts w:cs="B Nazanin"/>
          <w:sz w:val="24"/>
          <w:szCs w:val="24"/>
          <w:rtl/>
        </w:rPr>
        <w:t xml:space="preserve"> پرورش ا</w:t>
      </w:r>
      <w:r w:rsidRPr="00866319">
        <w:rPr>
          <w:rFonts w:cs="B Nazanin" w:hint="cs"/>
          <w:sz w:val="24"/>
          <w:szCs w:val="24"/>
          <w:rtl/>
        </w:rPr>
        <w:t>ی</w:t>
      </w:r>
      <w:r w:rsidRPr="00866319">
        <w:rPr>
          <w:rFonts w:cs="B Nazanin" w:hint="eastAsia"/>
          <w:sz w:val="24"/>
          <w:szCs w:val="24"/>
          <w:rtl/>
        </w:rPr>
        <w:t>ن</w:t>
      </w:r>
      <w:r w:rsidRPr="00866319">
        <w:rPr>
          <w:rFonts w:cs="B Nazanin"/>
          <w:sz w:val="24"/>
          <w:szCs w:val="24"/>
          <w:rtl/>
        </w:rPr>
        <w:t xml:space="preserve"> مهارت‌ها فراهم م</w:t>
      </w:r>
      <w:r w:rsidRPr="00866319">
        <w:rPr>
          <w:rFonts w:cs="B Nazanin" w:hint="cs"/>
          <w:sz w:val="24"/>
          <w:szCs w:val="24"/>
          <w:rtl/>
        </w:rPr>
        <w:t>ی‌</w:t>
      </w:r>
      <w:r w:rsidRPr="00866319">
        <w:rPr>
          <w:rFonts w:cs="B Nazanin" w:hint="eastAsia"/>
          <w:sz w:val="24"/>
          <w:szCs w:val="24"/>
          <w:rtl/>
        </w:rPr>
        <w:t>آورد</w:t>
      </w:r>
      <w:r w:rsidRPr="00866319">
        <w:rPr>
          <w:rFonts w:ascii="Times New Roman" w:hAnsi="Times New Roman" w:cs="B Nazanin"/>
          <w:sz w:val="26"/>
          <w:szCs w:val="26"/>
          <w:rtl/>
        </w:rPr>
        <w:t>.</w:t>
      </w:r>
    </w:p>
    <w:p w14:paraId="279E4953" w14:textId="77777777" w:rsidR="009C465D" w:rsidRPr="00866319" w:rsidRDefault="009C465D" w:rsidP="009C465D">
      <w:pPr>
        <w:bidi/>
        <w:rPr>
          <w:rFonts w:ascii="Times New Roman" w:hAnsi="Times New Roman" w:cs="B Nazanin"/>
          <w:b/>
          <w:bCs/>
          <w:sz w:val="26"/>
          <w:szCs w:val="26"/>
        </w:rPr>
      </w:pPr>
      <w:r w:rsidRPr="00866319">
        <w:rPr>
          <w:rFonts w:ascii="Times New Roman" w:hAnsi="Times New Roman" w:cs="B Nazanin"/>
          <w:b/>
          <w:bCs/>
          <w:sz w:val="26"/>
          <w:szCs w:val="26"/>
          <w:rtl/>
        </w:rPr>
        <w:lastRenderedPageBreak/>
        <w:t>هدف کلی</w:t>
      </w:r>
    </w:p>
    <w:p w14:paraId="7E6FB849" w14:textId="0F8B61B6" w:rsidR="009C465D" w:rsidRPr="00866319" w:rsidRDefault="009C465D" w:rsidP="009C465D">
      <w:pPr>
        <w:bidi/>
        <w:rPr>
          <w:rFonts w:cs="B Nazanin"/>
          <w:sz w:val="24"/>
          <w:szCs w:val="24"/>
          <w:rtl/>
        </w:rPr>
      </w:pPr>
      <w:r w:rsidRPr="00866319">
        <w:rPr>
          <w:rFonts w:cs="B Nazanin"/>
          <w:sz w:val="24"/>
          <w:szCs w:val="24"/>
          <w:rtl/>
        </w:rPr>
        <w:t>ایجاد پیوند مؤثر میان مفاهیم جغرافیایی و مهارت‌های زندگی برای تربیت دانش‌آموزانی آگاه، مسئول، و توانمند در مواجهه با چالش‌های فردی، اجتماعی و محیط‌زیستی</w:t>
      </w:r>
    </w:p>
    <w:tbl>
      <w:tblPr>
        <w:tblStyle w:val="PlainTable1"/>
        <w:tblpPr w:leftFromText="180" w:rightFromText="180" w:vertAnchor="text" w:horzAnchor="margin" w:tblpY="194"/>
        <w:tblW w:w="8817" w:type="dxa"/>
        <w:tblLook w:val="04A0" w:firstRow="1" w:lastRow="0" w:firstColumn="1" w:lastColumn="0" w:noHBand="0" w:noVBand="1"/>
      </w:tblPr>
      <w:tblGrid>
        <w:gridCol w:w="1871"/>
        <w:gridCol w:w="3118"/>
        <w:gridCol w:w="3828"/>
      </w:tblGrid>
      <w:tr w:rsidR="00A35A0E" w:rsidRPr="00866319" w14:paraId="237C7B9C" w14:textId="77777777" w:rsidTr="00A35A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1" w:type="dxa"/>
            <w:hideMark/>
          </w:tcPr>
          <w:p w14:paraId="4F73F2DC" w14:textId="77777777" w:rsidR="00A35A0E" w:rsidRPr="00866319" w:rsidRDefault="00A35A0E" w:rsidP="00A35A0E">
            <w:pPr>
              <w:bidi/>
              <w:spacing w:after="160" w:line="259" w:lineRule="auto"/>
              <w:jc w:val="both"/>
              <w:rPr>
                <w:rFonts w:ascii="Calibri" w:eastAsia="Calibri" w:hAnsi="Calibri" w:cs="B Nazanin"/>
                <w:b w:val="0"/>
                <w:bCs w:val="0"/>
                <w:sz w:val="24"/>
                <w:szCs w:val="24"/>
              </w:rPr>
            </w:pPr>
            <w:r w:rsidRPr="00866319">
              <w:rPr>
                <w:rFonts w:ascii="Calibri" w:eastAsia="Calibri" w:hAnsi="Calibri" w:cs="B Nazanin"/>
                <w:b w:val="0"/>
                <w:bCs w:val="0"/>
                <w:sz w:val="24"/>
                <w:szCs w:val="24"/>
                <w:rtl/>
              </w:rPr>
              <w:t>بعد آموزشی</w:t>
            </w:r>
          </w:p>
        </w:tc>
        <w:tc>
          <w:tcPr>
            <w:tcW w:w="3118" w:type="dxa"/>
            <w:hideMark/>
          </w:tcPr>
          <w:p w14:paraId="2E38BEC2" w14:textId="77777777" w:rsidR="00A35A0E" w:rsidRPr="00866319" w:rsidRDefault="00A35A0E" w:rsidP="00A35A0E">
            <w:pPr>
              <w:bidi/>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sz w:val="24"/>
                <w:szCs w:val="24"/>
              </w:rPr>
            </w:pPr>
            <w:r w:rsidRPr="00866319">
              <w:rPr>
                <w:rFonts w:ascii="Calibri" w:eastAsia="Calibri" w:hAnsi="Calibri" w:cs="B Nazanin"/>
                <w:b w:val="0"/>
                <w:bCs w:val="0"/>
                <w:sz w:val="24"/>
                <w:szCs w:val="24"/>
                <w:rtl/>
              </w:rPr>
              <w:t>مؤلفه‌های جغرافیایی</w:t>
            </w:r>
          </w:p>
        </w:tc>
        <w:tc>
          <w:tcPr>
            <w:tcW w:w="3828" w:type="dxa"/>
            <w:hideMark/>
          </w:tcPr>
          <w:p w14:paraId="51FAF456" w14:textId="77777777" w:rsidR="00A35A0E" w:rsidRPr="00866319" w:rsidRDefault="00A35A0E" w:rsidP="00A35A0E">
            <w:pPr>
              <w:bidi/>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sz w:val="24"/>
                <w:szCs w:val="24"/>
              </w:rPr>
            </w:pPr>
            <w:r w:rsidRPr="00866319">
              <w:rPr>
                <w:rFonts w:ascii="Calibri" w:eastAsia="Calibri" w:hAnsi="Calibri" w:cs="B Nazanin"/>
                <w:b w:val="0"/>
                <w:bCs w:val="0"/>
                <w:sz w:val="24"/>
                <w:szCs w:val="24"/>
                <w:rtl/>
              </w:rPr>
              <w:t>مهارت‌های زندگی مرتبط</w:t>
            </w:r>
          </w:p>
        </w:tc>
      </w:tr>
      <w:tr w:rsidR="00A35A0E" w:rsidRPr="00866319" w14:paraId="737BB456" w14:textId="77777777" w:rsidTr="00A35A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1" w:type="dxa"/>
            <w:hideMark/>
          </w:tcPr>
          <w:p w14:paraId="799EC684" w14:textId="77777777" w:rsidR="00A35A0E" w:rsidRPr="00866319" w:rsidRDefault="00A35A0E" w:rsidP="00A35A0E">
            <w:pPr>
              <w:bidi/>
              <w:spacing w:after="160" w:line="259" w:lineRule="auto"/>
              <w:jc w:val="both"/>
              <w:rPr>
                <w:rFonts w:ascii="Calibri" w:eastAsia="Calibri" w:hAnsi="Calibri" w:cs="B Nazanin"/>
                <w:b w:val="0"/>
                <w:bCs w:val="0"/>
                <w:sz w:val="24"/>
                <w:szCs w:val="24"/>
              </w:rPr>
            </w:pPr>
            <w:r w:rsidRPr="00866319">
              <w:rPr>
                <w:rFonts w:ascii="Calibri" w:eastAsia="Calibri" w:hAnsi="Calibri" w:cs="B Nazanin"/>
                <w:b w:val="0"/>
                <w:bCs w:val="0"/>
                <w:sz w:val="24"/>
                <w:szCs w:val="24"/>
                <w:rtl/>
              </w:rPr>
              <w:t>شناخت محیط</w:t>
            </w:r>
          </w:p>
        </w:tc>
        <w:tc>
          <w:tcPr>
            <w:tcW w:w="3118" w:type="dxa"/>
            <w:hideMark/>
          </w:tcPr>
          <w:p w14:paraId="5B32B4A8" w14:textId="77777777" w:rsidR="00A35A0E" w:rsidRPr="00866319" w:rsidRDefault="00A35A0E" w:rsidP="00A35A0E">
            <w:pPr>
              <w:bidi/>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B Nazanin"/>
                <w:sz w:val="24"/>
                <w:szCs w:val="24"/>
              </w:rPr>
            </w:pPr>
            <w:r w:rsidRPr="00866319">
              <w:rPr>
                <w:rFonts w:ascii="Calibri" w:eastAsia="Calibri" w:hAnsi="Calibri" w:cs="B Nazanin"/>
                <w:sz w:val="24"/>
                <w:szCs w:val="24"/>
                <w:rtl/>
              </w:rPr>
              <w:t>اقلیم، منابع طبیعی، مخاطرات، توسعه پایدار</w:t>
            </w:r>
          </w:p>
        </w:tc>
        <w:tc>
          <w:tcPr>
            <w:tcW w:w="3828" w:type="dxa"/>
            <w:hideMark/>
          </w:tcPr>
          <w:p w14:paraId="434970DD" w14:textId="77777777" w:rsidR="00A35A0E" w:rsidRPr="00866319" w:rsidRDefault="00A35A0E" w:rsidP="00A35A0E">
            <w:pPr>
              <w:bidi/>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B Nazanin"/>
                <w:sz w:val="24"/>
                <w:szCs w:val="24"/>
              </w:rPr>
            </w:pPr>
            <w:r w:rsidRPr="00866319">
              <w:rPr>
                <w:rFonts w:ascii="Calibri" w:eastAsia="Calibri" w:hAnsi="Calibri" w:cs="B Nazanin"/>
                <w:sz w:val="24"/>
                <w:szCs w:val="24"/>
                <w:rtl/>
              </w:rPr>
              <w:t>مسئولیت‌پذیری، آگاهی محیط‌زیستی</w:t>
            </w:r>
          </w:p>
        </w:tc>
      </w:tr>
      <w:tr w:rsidR="00A35A0E" w:rsidRPr="00866319" w14:paraId="639FDBBB" w14:textId="77777777" w:rsidTr="00A35A0E">
        <w:tc>
          <w:tcPr>
            <w:cnfStyle w:val="001000000000" w:firstRow="0" w:lastRow="0" w:firstColumn="1" w:lastColumn="0" w:oddVBand="0" w:evenVBand="0" w:oddHBand="0" w:evenHBand="0" w:firstRowFirstColumn="0" w:firstRowLastColumn="0" w:lastRowFirstColumn="0" w:lastRowLastColumn="0"/>
            <w:tcW w:w="1871" w:type="dxa"/>
            <w:hideMark/>
          </w:tcPr>
          <w:p w14:paraId="6BC23037" w14:textId="77777777" w:rsidR="00A35A0E" w:rsidRPr="00866319" w:rsidRDefault="00A35A0E" w:rsidP="00A35A0E">
            <w:pPr>
              <w:bidi/>
              <w:spacing w:after="160" w:line="259" w:lineRule="auto"/>
              <w:jc w:val="both"/>
              <w:rPr>
                <w:rFonts w:ascii="Calibri" w:eastAsia="Calibri" w:hAnsi="Calibri" w:cs="B Nazanin"/>
                <w:b w:val="0"/>
                <w:bCs w:val="0"/>
                <w:sz w:val="24"/>
                <w:szCs w:val="24"/>
              </w:rPr>
            </w:pPr>
            <w:r w:rsidRPr="00866319">
              <w:rPr>
                <w:rFonts w:ascii="Calibri" w:eastAsia="Calibri" w:hAnsi="Calibri" w:cs="B Nazanin"/>
                <w:b w:val="0"/>
                <w:bCs w:val="0"/>
                <w:sz w:val="24"/>
                <w:szCs w:val="24"/>
                <w:rtl/>
              </w:rPr>
              <w:t>تحلیل اجتماعی</w:t>
            </w:r>
          </w:p>
        </w:tc>
        <w:tc>
          <w:tcPr>
            <w:tcW w:w="3118" w:type="dxa"/>
            <w:hideMark/>
          </w:tcPr>
          <w:p w14:paraId="13C09A41" w14:textId="77777777" w:rsidR="00A35A0E" w:rsidRPr="00866319" w:rsidRDefault="00A35A0E" w:rsidP="00A35A0E">
            <w:pPr>
              <w:bidi/>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sz w:val="24"/>
                <w:szCs w:val="24"/>
              </w:rPr>
            </w:pPr>
            <w:r w:rsidRPr="00866319">
              <w:rPr>
                <w:rFonts w:ascii="Calibri" w:eastAsia="Calibri" w:hAnsi="Calibri" w:cs="B Nazanin"/>
                <w:sz w:val="24"/>
                <w:szCs w:val="24"/>
                <w:rtl/>
              </w:rPr>
              <w:t>مهاجرت، شهرنشینی، نابرابری فضایی</w:t>
            </w:r>
          </w:p>
        </w:tc>
        <w:tc>
          <w:tcPr>
            <w:tcW w:w="3828" w:type="dxa"/>
            <w:hideMark/>
          </w:tcPr>
          <w:p w14:paraId="5EEA7538" w14:textId="77777777" w:rsidR="00A35A0E" w:rsidRPr="00866319" w:rsidRDefault="00A35A0E" w:rsidP="00A35A0E">
            <w:pPr>
              <w:bidi/>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sz w:val="24"/>
                <w:szCs w:val="24"/>
              </w:rPr>
            </w:pPr>
            <w:r w:rsidRPr="00866319">
              <w:rPr>
                <w:rFonts w:ascii="Calibri" w:eastAsia="Calibri" w:hAnsi="Calibri" w:cs="B Nazanin"/>
                <w:sz w:val="24"/>
                <w:szCs w:val="24"/>
                <w:rtl/>
              </w:rPr>
              <w:t>همدلی، ارتباط مؤثر، درک تفاوت‌های فرهنگی</w:t>
            </w:r>
          </w:p>
        </w:tc>
      </w:tr>
      <w:tr w:rsidR="00A35A0E" w:rsidRPr="00866319" w14:paraId="7E6BD4A7" w14:textId="77777777" w:rsidTr="00A35A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1" w:type="dxa"/>
            <w:hideMark/>
          </w:tcPr>
          <w:p w14:paraId="06BD6E7A" w14:textId="77777777" w:rsidR="00A35A0E" w:rsidRPr="00866319" w:rsidRDefault="00A35A0E" w:rsidP="00A35A0E">
            <w:pPr>
              <w:bidi/>
              <w:spacing w:after="160" w:line="259" w:lineRule="auto"/>
              <w:jc w:val="both"/>
              <w:rPr>
                <w:rFonts w:ascii="Calibri" w:eastAsia="Calibri" w:hAnsi="Calibri" w:cs="B Nazanin"/>
                <w:b w:val="0"/>
                <w:bCs w:val="0"/>
                <w:sz w:val="24"/>
                <w:szCs w:val="24"/>
              </w:rPr>
            </w:pPr>
            <w:r w:rsidRPr="00866319">
              <w:rPr>
                <w:rFonts w:ascii="Calibri" w:eastAsia="Calibri" w:hAnsi="Calibri" w:cs="B Nazanin"/>
                <w:b w:val="0"/>
                <w:bCs w:val="0"/>
                <w:sz w:val="24"/>
                <w:szCs w:val="24"/>
                <w:rtl/>
              </w:rPr>
              <w:t>تفکر فضایی</w:t>
            </w:r>
          </w:p>
        </w:tc>
        <w:tc>
          <w:tcPr>
            <w:tcW w:w="3118" w:type="dxa"/>
            <w:hideMark/>
          </w:tcPr>
          <w:p w14:paraId="2C43F41F" w14:textId="77777777" w:rsidR="00A35A0E" w:rsidRPr="00866319" w:rsidRDefault="00A35A0E" w:rsidP="00A35A0E">
            <w:pPr>
              <w:bidi/>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B Nazanin"/>
                <w:sz w:val="24"/>
                <w:szCs w:val="24"/>
              </w:rPr>
            </w:pPr>
            <w:r w:rsidRPr="00866319">
              <w:rPr>
                <w:rFonts w:ascii="Calibri" w:eastAsia="Calibri" w:hAnsi="Calibri" w:cs="B Nazanin"/>
                <w:sz w:val="24"/>
                <w:szCs w:val="24"/>
                <w:rtl/>
              </w:rPr>
              <w:t>نقشه‌خوانی، موقعیت‌یابی، روابط مکانی</w:t>
            </w:r>
          </w:p>
        </w:tc>
        <w:tc>
          <w:tcPr>
            <w:tcW w:w="3828" w:type="dxa"/>
            <w:hideMark/>
          </w:tcPr>
          <w:p w14:paraId="45F90CC6" w14:textId="77777777" w:rsidR="00A35A0E" w:rsidRPr="00866319" w:rsidRDefault="00A35A0E" w:rsidP="00A35A0E">
            <w:pPr>
              <w:bidi/>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B Nazanin"/>
                <w:sz w:val="24"/>
                <w:szCs w:val="24"/>
              </w:rPr>
            </w:pPr>
            <w:r w:rsidRPr="00866319">
              <w:rPr>
                <w:rFonts w:ascii="Calibri" w:eastAsia="Calibri" w:hAnsi="Calibri" w:cs="B Nazanin"/>
                <w:sz w:val="24"/>
                <w:szCs w:val="24"/>
                <w:rtl/>
              </w:rPr>
              <w:t>حل مسئله، تصمیم‌گیری، تفکر نقادانه</w:t>
            </w:r>
          </w:p>
        </w:tc>
      </w:tr>
      <w:tr w:rsidR="00A35A0E" w:rsidRPr="00866319" w14:paraId="37B113D9" w14:textId="77777777" w:rsidTr="00A35A0E">
        <w:tc>
          <w:tcPr>
            <w:cnfStyle w:val="001000000000" w:firstRow="0" w:lastRow="0" w:firstColumn="1" w:lastColumn="0" w:oddVBand="0" w:evenVBand="0" w:oddHBand="0" w:evenHBand="0" w:firstRowFirstColumn="0" w:firstRowLastColumn="0" w:lastRowFirstColumn="0" w:lastRowLastColumn="0"/>
            <w:tcW w:w="1871" w:type="dxa"/>
            <w:hideMark/>
          </w:tcPr>
          <w:p w14:paraId="09CA0AE0" w14:textId="77777777" w:rsidR="00A35A0E" w:rsidRPr="00866319" w:rsidRDefault="00A35A0E" w:rsidP="00A35A0E">
            <w:pPr>
              <w:bidi/>
              <w:spacing w:after="160" w:line="259" w:lineRule="auto"/>
              <w:jc w:val="both"/>
              <w:rPr>
                <w:rFonts w:ascii="Calibri" w:eastAsia="Calibri" w:hAnsi="Calibri" w:cs="B Nazanin"/>
                <w:b w:val="0"/>
                <w:bCs w:val="0"/>
                <w:sz w:val="24"/>
                <w:szCs w:val="24"/>
              </w:rPr>
            </w:pPr>
            <w:r w:rsidRPr="00866319">
              <w:rPr>
                <w:rFonts w:ascii="Calibri" w:eastAsia="Calibri" w:hAnsi="Calibri" w:cs="B Nazanin"/>
                <w:b w:val="0"/>
                <w:bCs w:val="0"/>
                <w:sz w:val="24"/>
                <w:szCs w:val="24"/>
                <w:rtl/>
              </w:rPr>
              <w:t>چالش‌های جهانی</w:t>
            </w:r>
          </w:p>
        </w:tc>
        <w:tc>
          <w:tcPr>
            <w:tcW w:w="3118" w:type="dxa"/>
            <w:hideMark/>
          </w:tcPr>
          <w:p w14:paraId="270FDEC3" w14:textId="77777777" w:rsidR="00A35A0E" w:rsidRPr="00866319" w:rsidRDefault="00A35A0E" w:rsidP="00A35A0E">
            <w:pPr>
              <w:bidi/>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sz w:val="24"/>
                <w:szCs w:val="24"/>
              </w:rPr>
            </w:pPr>
            <w:r w:rsidRPr="00866319">
              <w:rPr>
                <w:rFonts w:ascii="Calibri" w:eastAsia="Calibri" w:hAnsi="Calibri" w:cs="B Nazanin"/>
                <w:sz w:val="24"/>
                <w:szCs w:val="24"/>
                <w:rtl/>
              </w:rPr>
              <w:t>تغییرات اقلیمی، جهانی‌شدن، بحران منابع</w:t>
            </w:r>
          </w:p>
        </w:tc>
        <w:tc>
          <w:tcPr>
            <w:tcW w:w="3828" w:type="dxa"/>
            <w:hideMark/>
          </w:tcPr>
          <w:p w14:paraId="26E198D6" w14:textId="77777777" w:rsidR="00A35A0E" w:rsidRPr="00866319" w:rsidRDefault="00A35A0E" w:rsidP="00A35A0E">
            <w:pPr>
              <w:bidi/>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sz w:val="24"/>
                <w:szCs w:val="24"/>
              </w:rPr>
            </w:pPr>
            <w:r w:rsidRPr="00866319">
              <w:rPr>
                <w:rFonts w:ascii="Calibri" w:eastAsia="Calibri" w:hAnsi="Calibri" w:cs="B Nazanin"/>
                <w:sz w:val="24"/>
                <w:szCs w:val="24"/>
                <w:rtl/>
              </w:rPr>
              <w:t>مشارکت اجتماعی، شهروندی جهان</w:t>
            </w:r>
          </w:p>
        </w:tc>
      </w:tr>
    </w:tbl>
    <w:p w14:paraId="58DAF473" w14:textId="77777777" w:rsidR="00A35A0E" w:rsidRPr="00866319" w:rsidRDefault="00A35A0E" w:rsidP="00A35A0E">
      <w:pPr>
        <w:bidi/>
        <w:jc w:val="both"/>
        <w:rPr>
          <w:rFonts w:cs="B Nazanin"/>
          <w:sz w:val="24"/>
          <w:szCs w:val="24"/>
          <w:rtl/>
        </w:rPr>
      </w:pPr>
    </w:p>
    <w:p w14:paraId="62E0CD2C" w14:textId="77777777" w:rsidR="00A35A0E" w:rsidRPr="00866319" w:rsidRDefault="00A35A0E" w:rsidP="00A35A0E">
      <w:pPr>
        <w:bidi/>
        <w:jc w:val="both"/>
        <w:rPr>
          <w:rFonts w:cs="B Nazanin"/>
          <w:b/>
          <w:bCs/>
          <w:sz w:val="24"/>
          <w:szCs w:val="24"/>
          <w:rtl/>
        </w:rPr>
      </w:pPr>
      <w:r w:rsidRPr="00866319">
        <w:rPr>
          <w:rFonts w:cs="B Nazanin" w:hint="cs"/>
          <w:b/>
          <w:bCs/>
          <w:sz w:val="24"/>
          <w:szCs w:val="24"/>
          <w:rtl/>
        </w:rPr>
        <w:t>م</w:t>
      </w:r>
      <w:r w:rsidRPr="00866319">
        <w:rPr>
          <w:rFonts w:cs="B Nazanin"/>
          <w:b/>
          <w:bCs/>
          <w:sz w:val="24"/>
          <w:szCs w:val="24"/>
          <w:rtl/>
        </w:rPr>
        <w:t>ولفه‌های طراحی آموزشی</w:t>
      </w:r>
    </w:p>
    <w:p w14:paraId="652BF250" w14:textId="77777777" w:rsidR="00A35A0E" w:rsidRPr="00866319" w:rsidRDefault="00A35A0E" w:rsidP="00A35A0E">
      <w:pPr>
        <w:bidi/>
        <w:spacing w:before="100" w:beforeAutospacing="1" w:after="100" w:afterAutospacing="1" w:line="240" w:lineRule="auto"/>
        <w:rPr>
          <w:rFonts w:cs="B Nazanin"/>
          <w:sz w:val="24"/>
          <w:szCs w:val="24"/>
        </w:rPr>
      </w:pPr>
      <w:r w:rsidRPr="00866319">
        <w:rPr>
          <w:rFonts w:cs="B Nazanin"/>
          <w:sz w:val="24"/>
          <w:szCs w:val="24"/>
          <w:rtl/>
        </w:rPr>
        <w:t>محتوای کتاب‌های درسی جغرافیا باید به‌گونه‌ای بازنگری شود که مفاهیم آن با موقعیت‌های واقعی زندگی دانش‌آموزان پیوند داشته باشد. به‌جای تمرکز صرف بر اطلاعات جغرافیایی، باید از سناریوهای زندگی‌محور استفاده شود؛ مانند بحران آب در منطقه، مهاجرت روستایی، آلودگی هوا، یا مدیریت منابع طبیعی. این محتوا باید به‌گونه‌ای طراحی شود که دانش‌آموز را به تفکر، تحلیل، تصمیم‌گیری و مسئولیت‌پذیری سوق دهد</w:t>
      </w:r>
      <w:r w:rsidRPr="00866319">
        <w:rPr>
          <w:rFonts w:cs="B Nazanin"/>
          <w:sz w:val="24"/>
          <w:szCs w:val="24"/>
        </w:rPr>
        <w:t>.</w:t>
      </w:r>
    </w:p>
    <w:p w14:paraId="61FBE564" w14:textId="77777777" w:rsidR="00A35A0E" w:rsidRPr="00866319" w:rsidRDefault="00A35A0E" w:rsidP="00A35A0E">
      <w:pPr>
        <w:bidi/>
        <w:rPr>
          <w:rFonts w:cs="B Nazanin"/>
          <w:b/>
          <w:bCs/>
          <w:sz w:val="26"/>
          <w:szCs w:val="26"/>
        </w:rPr>
      </w:pPr>
      <w:r w:rsidRPr="00866319">
        <w:rPr>
          <w:rFonts w:cs="B Nazanin"/>
          <w:b/>
          <w:bCs/>
          <w:sz w:val="26"/>
          <w:szCs w:val="26"/>
          <w:rtl/>
        </w:rPr>
        <w:t>الف) طراحی محتوا</w:t>
      </w:r>
    </w:p>
    <w:p w14:paraId="179C109C" w14:textId="77777777" w:rsidR="00A35A0E" w:rsidRPr="00866319" w:rsidRDefault="00A35A0E" w:rsidP="00A35A0E">
      <w:pPr>
        <w:bidi/>
        <w:ind w:left="360"/>
        <w:rPr>
          <w:rFonts w:cs="B Nazanin"/>
          <w:sz w:val="24"/>
          <w:szCs w:val="24"/>
        </w:rPr>
      </w:pPr>
      <w:r w:rsidRPr="00866319">
        <w:rPr>
          <w:rFonts w:cs="B Nazanin"/>
          <w:sz w:val="24"/>
          <w:szCs w:val="24"/>
          <w:rtl/>
        </w:rPr>
        <w:t>بازنگری در کتاب‌های درسی برای گنجاندن فعالیت‌های مهارت‌محور</w:t>
      </w:r>
    </w:p>
    <w:p w14:paraId="5935FDFF" w14:textId="77777777" w:rsidR="00A35A0E" w:rsidRPr="00866319" w:rsidRDefault="00A35A0E" w:rsidP="00A35A0E">
      <w:pPr>
        <w:bidi/>
        <w:ind w:left="360"/>
        <w:rPr>
          <w:rFonts w:cs="B Nazanin"/>
          <w:sz w:val="24"/>
          <w:szCs w:val="24"/>
        </w:rPr>
      </w:pPr>
      <w:r w:rsidRPr="00866319">
        <w:rPr>
          <w:rFonts w:cs="B Nazanin"/>
          <w:sz w:val="24"/>
          <w:szCs w:val="24"/>
          <w:rtl/>
        </w:rPr>
        <w:t>استفاده از سناریوهای واقعی (مثلاً بحران آب در منطقه، مهاجرت روستایی)</w:t>
      </w:r>
    </w:p>
    <w:p w14:paraId="075E0ADD" w14:textId="77777777" w:rsidR="00A35A0E" w:rsidRPr="00866319" w:rsidRDefault="00A35A0E" w:rsidP="00A35A0E">
      <w:pPr>
        <w:bidi/>
        <w:ind w:left="360"/>
        <w:rPr>
          <w:rFonts w:cs="B Nazanin"/>
          <w:sz w:val="24"/>
          <w:szCs w:val="24"/>
        </w:rPr>
      </w:pPr>
      <w:r w:rsidRPr="00866319">
        <w:rPr>
          <w:rFonts w:cs="B Nazanin"/>
          <w:sz w:val="24"/>
          <w:szCs w:val="24"/>
          <w:rtl/>
        </w:rPr>
        <w:t>تلفیق مفاهیم جغرافیایی با موقعیت‌های زندگی روزمره دانش‌آموزان</w:t>
      </w:r>
    </w:p>
    <w:p w14:paraId="3DD370FD" w14:textId="77777777" w:rsidR="00A35A0E" w:rsidRPr="00866319" w:rsidRDefault="00A35A0E" w:rsidP="00A35A0E">
      <w:pPr>
        <w:bidi/>
        <w:rPr>
          <w:rFonts w:cs="B Nazanin"/>
          <w:b/>
          <w:bCs/>
          <w:sz w:val="26"/>
          <w:szCs w:val="26"/>
        </w:rPr>
      </w:pPr>
      <w:r w:rsidRPr="00866319">
        <w:rPr>
          <w:rFonts w:cs="B Nazanin"/>
          <w:b/>
          <w:bCs/>
          <w:sz w:val="26"/>
          <w:szCs w:val="26"/>
          <w:rtl/>
        </w:rPr>
        <w:t>ب) روش‌های تدریس</w:t>
      </w:r>
    </w:p>
    <w:p w14:paraId="73A2764B" w14:textId="77777777" w:rsidR="00A35A0E" w:rsidRPr="00866319" w:rsidRDefault="00A35A0E" w:rsidP="00A35A0E">
      <w:pPr>
        <w:bidi/>
        <w:ind w:left="360"/>
        <w:rPr>
          <w:rFonts w:cs="B Nazanin"/>
          <w:sz w:val="24"/>
          <w:szCs w:val="24"/>
        </w:rPr>
      </w:pPr>
      <w:r w:rsidRPr="00866319">
        <w:rPr>
          <w:rFonts w:cs="B Nazanin"/>
          <w:sz w:val="24"/>
          <w:szCs w:val="24"/>
          <w:rtl/>
        </w:rPr>
        <w:t xml:space="preserve">آموزش مبتنی بر </w:t>
      </w:r>
      <w:r w:rsidRPr="00866319">
        <w:rPr>
          <w:rFonts w:ascii="Times New Roman" w:hAnsi="Times New Roman" w:cs="B Nazanin"/>
          <w:sz w:val="24"/>
          <w:szCs w:val="24"/>
          <w:rtl/>
        </w:rPr>
        <w:t>پروژه</w:t>
      </w:r>
      <w:r w:rsidRPr="00866319">
        <w:rPr>
          <w:rFonts w:ascii="Times New Roman" w:hAnsi="Times New Roman" w:cs="B Nazanin"/>
          <w:sz w:val="24"/>
          <w:szCs w:val="24"/>
        </w:rPr>
        <w:t xml:space="preserve"> (Project-Based Learning)</w:t>
      </w:r>
    </w:p>
    <w:p w14:paraId="3AA11A07" w14:textId="77777777" w:rsidR="00A35A0E" w:rsidRPr="00866319" w:rsidRDefault="00A35A0E" w:rsidP="00A35A0E">
      <w:pPr>
        <w:bidi/>
        <w:ind w:left="360"/>
        <w:rPr>
          <w:rFonts w:cs="B Nazanin"/>
          <w:sz w:val="24"/>
          <w:szCs w:val="24"/>
        </w:rPr>
      </w:pPr>
      <w:r w:rsidRPr="00866319">
        <w:rPr>
          <w:rFonts w:cs="B Nazanin"/>
          <w:sz w:val="24"/>
          <w:szCs w:val="24"/>
          <w:rtl/>
        </w:rPr>
        <w:t>یادگیری مشارکتی و گروهی</w:t>
      </w:r>
    </w:p>
    <w:p w14:paraId="51703EE8" w14:textId="77777777" w:rsidR="00A35A0E" w:rsidRPr="00866319" w:rsidRDefault="00A35A0E" w:rsidP="00A35A0E">
      <w:pPr>
        <w:bidi/>
        <w:ind w:left="360"/>
        <w:rPr>
          <w:rFonts w:cs="B Nazanin"/>
          <w:sz w:val="24"/>
          <w:szCs w:val="24"/>
        </w:rPr>
      </w:pPr>
      <w:r w:rsidRPr="00866319">
        <w:rPr>
          <w:rFonts w:cs="B Nazanin"/>
          <w:sz w:val="24"/>
          <w:szCs w:val="24"/>
          <w:rtl/>
        </w:rPr>
        <w:t>مطالعات میدانی و تحلیل محیط محلی</w:t>
      </w:r>
    </w:p>
    <w:p w14:paraId="5A2A253E" w14:textId="77777777" w:rsidR="00A35A0E" w:rsidRPr="00866319" w:rsidRDefault="00A35A0E" w:rsidP="00A35A0E">
      <w:pPr>
        <w:bidi/>
        <w:ind w:left="360"/>
        <w:rPr>
          <w:rFonts w:cs="B Nazanin"/>
          <w:sz w:val="24"/>
          <w:szCs w:val="24"/>
        </w:rPr>
      </w:pPr>
      <w:r w:rsidRPr="00866319">
        <w:rPr>
          <w:rFonts w:cs="B Nazanin"/>
          <w:sz w:val="24"/>
          <w:szCs w:val="24"/>
          <w:rtl/>
        </w:rPr>
        <w:t>استفاده از فناوری‌های نوین</w:t>
      </w:r>
      <w:r w:rsidRPr="00866319">
        <w:rPr>
          <w:rFonts w:cs="B Nazanin"/>
          <w:sz w:val="24"/>
          <w:szCs w:val="24"/>
        </w:rPr>
        <w:t xml:space="preserve"> </w:t>
      </w:r>
      <w:r w:rsidRPr="00866319">
        <w:rPr>
          <w:rFonts w:cs="B Nazanin" w:hint="cs"/>
          <w:sz w:val="24"/>
          <w:szCs w:val="24"/>
          <w:rtl/>
        </w:rPr>
        <w:t>(</w:t>
      </w:r>
      <w:r w:rsidRPr="00866319">
        <w:rPr>
          <w:rFonts w:cs="B Nazanin"/>
          <w:sz w:val="24"/>
          <w:szCs w:val="24"/>
          <w:rtl/>
        </w:rPr>
        <w:t xml:space="preserve">نقشه‌های دیجیتال، </w:t>
      </w:r>
      <w:r w:rsidRPr="00866319">
        <w:rPr>
          <w:rFonts w:cs="B Nazanin"/>
          <w:sz w:val="24"/>
          <w:szCs w:val="24"/>
        </w:rPr>
        <w:t>GIS</w:t>
      </w:r>
      <w:r w:rsidRPr="00866319">
        <w:rPr>
          <w:rFonts w:cs="B Nazanin"/>
          <w:sz w:val="24"/>
          <w:szCs w:val="24"/>
          <w:rtl/>
        </w:rPr>
        <w:t>، فیلم‌های آموزشی</w:t>
      </w:r>
      <w:r w:rsidRPr="00866319">
        <w:rPr>
          <w:rFonts w:cs="B Nazanin" w:hint="cs"/>
          <w:sz w:val="24"/>
          <w:szCs w:val="24"/>
          <w:rtl/>
        </w:rPr>
        <w:t>)</w:t>
      </w:r>
    </w:p>
    <w:p w14:paraId="1DE3A8FF" w14:textId="77777777" w:rsidR="00A35A0E" w:rsidRPr="00866319" w:rsidRDefault="00A35A0E" w:rsidP="00A35A0E">
      <w:pPr>
        <w:bidi/>
        <w:rPr>
          <w:rFonts w:cs="B Nazanin"/>
          <w:b/>
          <w:bCs/>
          <w:sz w:val="26"/>
          <w:szCs w:val="26"/>
          <w:rtl/>
        </w:rPr>
      </w:pPr>
      <w:r w:rsidRPr="00866319">
        <w:rPr>
          <w:rFonts w:cs="B Nazanin"/>
          <w:b/>
          <w:bCs/>
          <w:sz w:val="26"/>
          <w:szCs w:val="26"/>
          <w:rtl/>
        </w:rPr>
        <w:lastRenderedPageBreak/>
        <w:t>ج) ارزشیابی</w:t>
      </w:r>
    </w:p>
    <w:p w14:paraId="41D70093" w14:textId="77777777" w:rsidR="00A35A0E" w:rsidRPr="00866319" w:rsidRDefault="00A35A0E" w:rsidP="00A35A0E">
      <w:pPr>
        <w:bidi/>
        <w:rPr>
          <w:rFonts w:cs="B Nazanin"/>
          <w:sz w:val="24"/>
          <w:szCs w:val="24"/>
        </w:rPr>
      </w:pPr>
      <w:r w:rsidRPr="00866319">
        <w:rPr>
          <w:rFonts w:cs="B Nazanin"/>
          <w:sz w:val="24"/>
          <w:szCs w:val="24"/>
          <w:rtl/>
        </w:rPr>
        <w:t>ارزشیابی مهارت‌های زندگی</w:t>
      </w:r>
    </w:p>
    <w:p w14:paraId="703DDB3F" w14:textId="77777777" w:rsidR="00A35A0E" w:rsidRPr="00866319" w:rsidRDefault="00A35A0E" w:rsidP="00A35A0E">
      <w:pPr>
        <w:bidi/>
        <w:rPr>
          <w:rFonts w:cs="B Nazanin"/>
          <w:sz w:val="24"/>
          <w:szCs w:val="24"/>
        </w:rPr>
      </w:pPr>
      <w:r w:rsidRPr="00866319">
        <w:rPr>
          <w:rFonts w:cs="B Nazanin"/>
          <w:sz w:val="24"/>
          <w:szCs w:val="24"/>
          <w:rtl/>
        </w:rPr>
        <w:t>ارزشیابی در این الگو صرفاً بر دانش نظری استوار نیست، بلکه رفتارها، نگرش‌ها و توانایی‌های عملی دانش‌آموزان نیز مورد سنجش قرار می‌گیرد. ابزارهای پیشنهادی برای ارزشیابی عبارت‌اند از</w:t>
      </w:r>
      <w:r w:rsidRPr="00866319">
        <w:rPr>
          <w:rFonts w:cs="B Nazanin"/>
          <w:sz w:val="24"/>
          <w:szCs w:val="24"/>
        </w:rPr>
        <w:t>:</w:t>
      </w:r>
    </w:p>
    <w:p w14:paraId="1010E38B" w14:textId="77777777" w:rsidR="00A35A0E" w:rsidRPr="00866319" w:rsidRDefault="00A35A0E" w:rsidP="00A35A0E">
      <w:pPr>
        <w:bidi/>
        <w:ind w:left="360"/>
        <w:rPr>
          <w:rFonts w:cs="B Nazanin"/>
          <w:sz w:val="24"/>
          <w:szCs w:val="24"/>
        </w:rPr>
      </w:pPr>
      <w:r w:rsidRPr="00866319">
        <w:rPr>
          <w:rFonts w:cs="B Nazanin"/>
          <w:sz w:val="24"/>
          <w:szCs w:val="24"/>
          <w:rtl/>
        </w:rPr>
        <w:t>سنجش عملکرد دانش‌آموزان در حل مسائل واقعی</w:t>
      </w:r>
    </w:p>
    <w:p w14:paraId="72F61573" w14:textId="77777777" w:rsidR="00A35A0E" w:rsidRPr="00866319" w:rsidRDefault="00A35A0E" w:rsidP="00A35A0E">
      <w:pPr>
        <w:bidi/>
        <w:ind w:left="360"/>
        <w:rPr>
          <w:rFonts w:cs="B Nazanin"/>
          <w:sz w:val="24"/>
          <w:szCs w:val="24"/>
        </w:rPr>
      </w:pPr>
      <w:r w:rsidRPr="00866319">
        <w:rPr>
          <w:rFonts w:cs="B Nazanin"/>
          <w:sz w:val="24"/>
          <w:szCs w:val="24"/>
          <w:rtl/>
        </w:rPr>
        <w:t>استفاده از ابزارهای خودارزیابی، مشاهده، و مصاحبه</w:t>
      </w:r>
    </w:p>
    <w:p w14:paraId="65A1C154" w14:textId="77777777" w:rsidR="00A35A0E" w:rsidRPr="00866319" w:rsidRDefault="00A35A0E" w:rsidP="00A35A0E">
      <w:pPr>
        <w:bidi/>
        <w:ind w:left="360"/>
        <w:jc w:val="both"/>
        <w:rPr>
          <w:rFonts w:cs="B Nazanin"/>
          <w:sz w:val="24"/>
          <w:szCs w:val="24"/>
        </w:rPr>
      </w:pPr>
      <w:r w:rsidRPr="00866319">
        <w:rPr>
          <w:rFonts w:cs="B Nazanin"/>
          <w:sz w:val="24"/>
          <w:szCs w:val="24"/>
          <w:rtl/>
        </w:rPr>
        <w:t>ارزیابی نگرش‌ها، رفتارها و توانایی‌های عملی در کنار دانش نظر</w:t>
      </w:r>
      <w:r w:rsidRPr="00866319">
        <w:rPr>
          <w:rFonts w:cs="B Nazanin" w:hint="cs"/>
          <w:sz w:val="24"/>
          <w:szCs w:val="24"/>
          <w:rtl/>
        </w:rPr>
        <w:t>ی</w:t>
      </w:r>
    </w:p>
    <w:tbl>
      <w:tblPr>
        <w:tblStyle w:val="TableGrid"/>
        <w:tblpPr w:leftFromText="180" w:rightFromText="180" w:vertAnchor="text" w:horzAnchor="margin" w:tblpY="-1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6"/>
      </w:tblGrid>
      <w:tr w:rsidR="00A35A0E" w:rsidRPr="00866319" w14:paraId="6CB8C75F" w14:textId="77777777" w:rsidTr="00A35A0E">
        <w:tc>
          <w:tcPr>
            <w:tcW w:w="8169" w:type="dxa"/>
          </w:tcPr>
          <w:p w14:paraId="3ACD300A" w14:textId="77777777" w:rsidR="00A35A0E" w:rsidRPr="00866319" w:rsidRDefault="00A35A0E" w:rsidP="00A35A0E">
            <w:pPr>
              <w:rPr>
                <w:rFonts w:cs="B Nazanin"/>
                <w:sz w:val="24"/>
                <w:szCs w:val="24"/>
              </w:rPr>
            </w:pPr>
          </w:p>
        </w:tc>
      </w:tr>
      <w:tr w:rsidR="00A35A0E" w:rsidRPr="00866319" w14:paraId="3E3C7D17" w14:textId="77777777" w:rsidTr="00A35A0E">
        <w:tc>
          <w:tcPr>
            <w:tcW w:w="8169" w:type="dxa"/>
          </w:tcPr>
          <w:p w14:paraId="07C57C41" w14:textId="77777777" w:rsidR="00A35A0E" w:rsidRPr="00866319" w:rsidRDefault="00A35A0E" w:rsidP="00A35A0E">
            <w:pPr>
              <w:spacing w:before="100" w:beforeAutospacing="1" w:after="100" w:afterAutospacing="1"/>
              <w:ind w:left="360"/>
              <w:jc w:val="right"/>
              <w:outlineLvl w:val="2"/>
              <w:rPr>
                <w:rFonts w:cs="B Nazanin"/>
                <w:b/>
                <w:bCs/>
                <w:sz w:val="24"/>
                <w:szCs w:val="24"/>
              </w:rPr>
            </w:pPr>
            <w:r w:rsidRPr="00866319">
              <w:rPr>
                <w:rFonts w:cs="B Nazanin"/>
                <w:b/>
                <w:bCs/>
                <w:sz w:val="24"/>
                <w:szCs w:val="24"/>
                <w:rtl/>
              </w:rPr>
              <w:t>نمونه فعالیت‌های تلفیقی</w:t>
            </w:r>
          </w:p>
        </w:tc>
      </w:tr>
      <w:tr w:rsidR="00A35A0E" w:rsidRPr="00866319" w14:paraId="3230FB43" w14:textId="77777777" w:rsidTr="00A35A0E">
        <w:tc>
          <w:tcPr>
            <w:tcW w:w="8169" w:type="dxa"/>
          </w:tcPr>
          <w:tbl>
            <w:tblPr>
              <w:tblStyle w:val="TableGrid"/>
              <w:tblpPr w:leftFromText="180" w:rightFromText="180" w:vertAnchor="page" w:horzAnchor="page" w:tblpXSpec="right" w:tblpY="82"/>
              <w:tblOverlap w:val="never"/>
              <w:tblW w:w="8500" w:type="dxa"/>
              <w:tblLook w:val="04A0" w:firstRow="1" w:lastRow="0" w:firstColumn="1" w:lastColumn="0" w:noHBand="0" w:noVBand="1"/>
            </w:tblPr>
            <w:tblGrid>
              <w:gridCol w:w="2830"/>
              <w:gridCol w:w="2552"/>
              <w:gridCol w:w="3118"/>
            </w:tblGrid>
            <w:tr w:rsidR="00A35A0E" w:rsidRPr="00866319" w14:paraId="1C6AAF7A" w14:textId="77777777" w:rsidTr="00A35A0E">
              <w:tc>
                <w:tcPr>
                  <w:tcW w:w="2830" w:type="dxa"/>
                  <w:hideMark/>
                </w:tcPr>
                <w:p w14:paraId="3197AD07" w14:textId="77777777" w:rsidR="00A35A0E" w:rsidRPr="00866319" w:rsidRDefault="00A35A0E" w:rsidP="00A35A0E">
                  <w:pPr>
                    <w:bidi/>
                    <w:rPr>
                      <w:rFonts w:cs="B Nazanin"/>
                      <w:sz w:val="24"/>
                      <w:szCs w:val="24"/>
                    </w:rPr>
                  </w:pPr>
                  <w:r w:rsidRPr="00866319">
                    <w:rPr>
                      <w:rFonts w:cs="B Nazanin"/>
                      <w:sz w:val="24"/>
                      <w:szCs w:val="24"/>
                      <w:rtl/>
                    </w:rPr>
                    <w:t>ابزار جغرافیایی مورد استفاده</w:t>
                  </w:r>
                </w:p>
              </w:tc>
              <w:tc>
                <w:tcPr>
                  <w:tcW w:w="2552" w:type="dxa"/>
                  <w:hideMark/>
                </w:tcPr>
                <w:p w14:paraId="22D5BEEF" w14:textId="77777777" w:rsidR="00A35A0E" w:rsidRPr="00866319" w:rsidRDefault="00A35A0E" w:rsidP="00A35A0E">
                  <w:pPr>
                    <w:bidi/>
                    <w:rPr>
                      <w:rFonts w:cs="B Nazanin"/>
                      <w:sz w:val="24"/>
                      <w:szCs w:val="24"/>
                    </w:rPr>
                  </w:pPr>
                  <w:r w:rsidRPr="00866319">
                    <w:rPr>
                      <w:rFonts w:cs="B Nazanin"/>
                      <w:sz w:val="24"/>
                      <w:szCs w:val="24"/>
                      <w:rtl/>
                    </w:rPr>
                    <w:t>هدف مهارتی</w:t>
                  </w:r>
                </w:p>
              </w:tc>
              <w:tc>
                <w:tcPr>
                  <w:tcW w:w="3118" w:type="dxa"/>
                  <w:hideMark/>
                </w:tcPr>
                <w:p w14:paraId="7D0AA50C" w14:textId="77777777" w:rsidR="00A35A0E" w:rsidRPr="00866319" w:rsidRDefault="00A35A0E" w:rsidP="00A35A0E">
                  <w:pPr>
                    <w:bidi/>
                    <w:rPr>
                      <w:rFonts w:cs="B Nazanin"/>
                      <w:sz w:val="24"/>
                      <w:szCs w:val="24"/>
                    </w:rPr>
                  </w:pPr>
                  <w:r w:rsidRPr="00866319">
                    <w:rPr>
                      <w:rFonts w:cs="B Nazanin"/>
                      <w:sz w:val="24"/>
                      <w:szCs w:val="24"/>
                      <w:rtl/>
                    </w:rPr>
                    <w:t>عنوان فعالیت</w:t>
                  </w:r>
                </w:p>
              </w:tc>
            </w:tr>
            <w:tr w:rsidR="00A35A0E" w:rsidRPr="00866319" w14:paraId="64EC2817" w14:textId="77777777" w:rsidTr="00A35A0E">
              <w:tc>
                <w:tcPr>
                  <w:tcW w:w="2830" w:type="dxa"/>
                  <w:hideMark/>
                </w:tcPr>
                <w:p w14:paraId="43DAA75F" w14:textId="77777777" w:rsidR="00A35A0E" w:rsidRPr="00866319" w:rsidRDefault="00A35A0E" w:rsidP="00A35A0E">
                  <w:pPr>
                    <w:bidi/>
                    <w:rPr>
                      <w:rFonts w:cs="B Nazanin"/>
                      <w:sz w:val="24"/>
                      <w:szCs w:val="24"/>
                    </w:rPr>
                  </w:pPr>
                  <w:r w:rsidRPr="00866319">
                    <w:rPr>
                      <w:rFonts w:cs="B Nazanin"/>
                      <w:sz w:val="24"/>
                      <w:szCs w:val="24"/>
                      <w:rtl/>
                    </w:rPr>
                    <w:t>نقشه‌خوانی، تحلیل فضایی</w:t>
                  </w:r>
                </w:p>
              </w:tc>
              <w:tc>
                <w:tcPr>
                  <w:tcW w:w="2552" w:type="dxa"/>
                  <w:hideMark/>
                </w:tcPr>
                <w:p w14:paraId="3653CF5D" w14:textId="77777777" w:rsidR="00A35A0E" w:rsidRPr="00866319" w:rsidRDefault="00A35A0E" w:rsidP="00A35A0E">
                  <w:pPr>
                    <w:bidi/>
                    <w:rPr>
                      <w:rFonts w:cs="B Nazanin"/>
                      <w:sz w:val="24"/>
                      <w:szCs w:val="24"/>
                    </w:rPr>
                  </w:pPr>
                  <w:r w:rsidRPr="00866319">
                    <w:rPr>
                      <w:rFonts w:cs="B Nazanin"/>
                      <w:sz w:val="24"/>
                      <w:szCs w:val="24"/>
                      <w:rtl/>
                    </w:rPr>
                    <w:t>تصمیم‌گیری، برنامه‌ریزی</w:t>
                  </w:r>
                </w:p>
              </w:tc>
              <w:tc>
                <w:tcPr>
                  <w:tcW w:w="3118" w:type="dxa"/>
                  <w:hideMark/>
                </w:tcPr>
                <w:p w14:paraId="4846F32F" w14:textId="77777777" w:rsidR="00A35A0E" w:rsidRPr="00866319" w:rsidRDefault="00A35A0E" w:rsidP="00A35A0E">
                  <w:pPr>
                    <w:bidi/>
                    <w:rPr>
                      <w:rFonts w:cs="B Nazanin"/>
                      <w:sz w:val="24"/>
                      <w:szCs w:val="24"/>
                    </w:rPr>
                  </w:pPr>
                  <w:r w:rsidRPr="00866319">
                    <w:rPr>
                      <w:rFonts w:cs="B Nazanin"/>
                      <w:sz w:val="24"/>
                      <w:szCs w:val="24"/>
                      <w:rtl/>
                    </w:rPr>
                    <w:t>طراحی نقشه منابع محلی</w:t>
                  </w:r>
                </w:p>
              </w:tc>
            </w:tr>
            <w:tr w:rsidR="00A35A0E" w:rsidRPr="00866319" w14:paraId="1B0466EC" w14:textId="77777777" w:rsidTr="00A35A0E">
              <w:tc>
                <w:tcPr>
                  <w:tcW w:w="2830" w:type="dxa"/>
                  <w:hideMark/>
                </w:tcPr>
                <w:p w14:paraId="52CAE846" w14:textId="77777777" w:rsidR="00A35A0E" w:rsidRPr="00866319" w:rsidRDefault="00A35A0E" w:rsidP="00A35A0E">
                  <w:pPr>
                    <w:bidi/>
                    <w:rPr>
                      <w:rFonts w:cs="B Nazanin"/>
                      <w:sz w:val="24"/>
                      <w:szCs w:val="24"/>
                    </w:rPr>
                  </w:pPr>
                  <w:r w:rsidRPr="00866319">
                    <w:rPr>
                      <w:rFonts w:cs="B Nazanin"/>
                      <w:sz w:val="24"/>
                      <w:szCs w:val="24"/>
                      <w:rtl/>
                    </w:rPr>
                    <w:t>داده‌های اقلیمی، منابع طبیعی</w:t>
                  </w:r>
                </w:p>
              </w:tc>
              <w:tc>
                <w:tcPr>
                  <w:tcW w:w="2552" w:type="dxa"/>
                  <w:hideMark/>
                </w:tcPr>
                <w:p w14:paraId="4D3DB12D" w14:textId="77777777" w:rsidR="00A35A0E" w:rsidRPr="00866319" w:rsidRDefault="00A35A0E" w:rsidP="00A35A0E">
                  <w:pPr>
                    <w:bidi/>
                    <w:rPr>
                      <w:rFonts w:cs="B Nazanin"/>
                      <w:sz w:val="24"/>
                      <w:szCs w:val="24"/>
                    </w:rPr>
                  </w:pPr>
                  <w:r w:rsidRPr="00866319">
                    <w:rPr>
                      <w:rFonts w:cs="B Nazanin"/>
                      <w:sz w:val="24"/>
                      <w:szCs w:val="24"/>
                      <w:rtl/>
                    </w:rPr>
                    <w:t>مسئولیت‌پذیری محیط‌زیستی</w:t>
                  </w:r>
                </w:p>
              </w:tc>
              <w:tc>
                <w:tcPr>
                  <w:tcW w:w="3118" w:type="dxa"/>
                  <w:hideMark/>
                </w:tcPr>
                <w:p w14:paraId="52C2ECD4" w14:textId="77777777" w:rsidR="00A35A0E" w:rsidRPr="00866319" w:rsidRDefault="00A35A0E" w:rsidP="00A35A0E">
                  <w:pPr>
                    <w:bidi/>
                    <w:rPr>
                      <w:rFonts w:cs="B Nazanin"/>
                      <w:sz w:val="24"/>
                      <w:szCs w:val="24"/>
                    </w:rPr>
                  </w:pPr>
                  <w:r w:rsidRPr="00866319">
                    <w:rPr>
                      <w:rFonts w:cs="B Nazanin"/>
                      <w:sz w:val="24"/>
                      <w:szCs w:val="24"/>
                      <w:rtl/>
                    </w:rPr>
                    <w:t>تحلیل بحران آب در منطقه</w:t>
                  </w:r>
                </w:p>
              </w:tc>
            </w:tr>
            <w:tr w:rsidR="00A35A0E" w:rsidRPr="00866319" w14:paraId="6B780AE6" w14:textId="77777777" w:rsidTr="00A35A0E">
              <w:tc>
                <w:tcPr>
                  <w:tcW w:w="2830" w:type="dxa"/>
                  <w:hideMark/>
                </w:tcPr>
                <w:p w14:paraId="12ED2069" w14:textId="77777777" w:rsidR="00A35A0E" w:rsidRPr="00866319" w:rsidRDefault="00A35A0E" w:rsidP="00A35A0E">
                  <w:pPr>
                    <w:bidi/>
                    <w:rPr>
                      <w:rFonts w:cs="B Nazanin"/>
                      <w:sz w:val="24"/>
                      <w:szCs w:val="24"/>
                    </w:rPr>
                  </w:pPr>
                  <w:r w:rsidRPr="00866319">
                    <w:rPr>
                      <w:rFonts w:cs="B Nazanin"/>
                      <w:sz w:val="24"/>
                      <w:szCs w:val="24"/>
                      <w:rtl/>
                    </w:rPr>
                    <w:t>شناخت اجتماعی، مهاجرت</w:t>
                  </w:r>
                </w:p>
              </w:tc>
              <w:tc>
                <w:tcPr>
                  <w:tcW w:w="2552" w:type="dxa"/>
                  <w:hideMark/>
                </w:tcPr>
                <w:p w14:paraId="2E012A39" w14:textId="77777777" w:rsidR="00A35A0E" w:rsidRPr="00866319" w:rsidRDefault="00A35A0E" w:rsidP="00A35A0E">
                  <w:pPr>
                    <w:bidi/>
                    <w:rPr>
                      <w:rFonts w:cs="B Nazanin"/>
                      <w:sz w:val="24"/>
                      <w:szCs w:val="24"/>
                    </w:rPr>
                  </w:pPr>
                  <w:r w:rsidRPr="00866319">
                    <w:rPr>
                      <w:rFonts w:cs="B Nazanin"/>
                      <w:sz w:val="24"/>
                      <w:szCs w:val="24"/>
                      <w:rtl/>
                    </w:rPr>
                    <w:t>همدلی، ارتباط مؤثر</w:t>
                  </w:r>
                </w:p>
              </w:tc>
              <w:tc>
                <w:tcPr>
                  <w:tcW w:w="3118" w:type="dxa"/>
                  <w:hideMark/>
                </w:tcPr>
                <w:p w14:paraId="7DBD8A85" w14:textId="77777777" w:rsidR="00A35A0E" w:rsidRPr="00866319" w:rsidRDefault="00A35A0E" w:rsidP="00A35A0E">
                  <w:pPr>
                    <w:bidi/>
                    <w:rPr>
                      <w:rFonts w:cs="B Nazanin"/>
                      <w:sz w:val="24"/>
                      <w:szCs w:val="24"/>
                    </w:rPr>
                  </w:pPr>
                  <w:r w:rsidRPr="00866319">
                    <w:rPr>
                      <w:rFonts w:cs="B Nazanin"/>
                      <w:sz w:val="24"/>
                      <w:szCs w:val="24"/>
                      <w:rtl/>
                    </w:rPr>
                    <w:t>مصاحبه با مهاجران محلی</w:t>
                  </w:r>
                </w:p>
              </w:tc>
            </w:tr>
            <w:tr w:rsidR="00A35A0E" w:rsidRPr="00866319" w14:paraId="74497F70" w14:textId="77777777" w:rsidTr="00A35A0E">
              <w:tc>
                <w:tcPr>
                  <w:tcW w:w="2830" w:type="dxa"/>
                  <w:hideMark/>
                </w:tcPr>
                <w:p w14:paraId="7746F9AF" w14:textId="77777777" w:rsidR="00A35A0E" w:rsidRPr="00866319" w:rsidRDefault="00A35A0E" w:rsidP="00A35A0E">
                  <w:pPr>
                    <w:bidi/>
                    <w:rPr>
                      <w:rFonts w:cs="B Nazanin"/>
                      <w:sz w:val="24"/>
                      <w:szCs w:val="24"/>
                    </w:rPr>
                  </w:pPr>
                  <w:r w:rsidRPr="00866319">
                    <w:rPr>
                      <w:rFonts w:cs="B Nazanin"/>
                      <w:sz w:val="24"/>
                      <w:szCs w:val="24"/>
                      <w:rtl/>
                    </w:rPr>
                    <w:t>شبیه‌سازی مدیریت بحران زلزله</w:t>
                  </w:r>
                </w:p>
              </w:tc>
              <w:tc>
                <w:tcPr>
                  <w:tcW w:w="2552" w:type="dxa"/>
                  <w:hideMark/>
                </w:tcPr>
                <w:p w14:paraId="78E5B092" w14:textId="77777777" w:rsidR="00A35A0E" w:rsidRPr="00866319" w:rsidRDefault="00A35A0E" w:rsidP="00A35A0E">
                  <w:pPr>
                    <w:bidi/>
                    <w:rPr>
                      <w:rFonts w:cs="B Nazanin"/>
                      <w:sz w:val="24"/>
                      <w:szCs w:val="24"/>
                    </w:rPr>
                  </w:pPr>
                  <w:r w:rsidRPr="00866319">
                    <w:rPr>
                      <w:rFonts w:cs="B Nazanin"/>
                      <w:sz w:val="24"/>
                      <w:szCs w:val="24"/>
                      <w:rtl/>
                    </w:rPr>
                    <w:t>حل مسئله، همکاری گروهی</w:t>
                  </w:r>
                </w:p>
              </w:tc>
              <w:tc>
                <w:tcPr>
                  <w:tcW w:w="3118" w:type="dxa"/>
                  <w:hideMark/>
                </w:tcPr>
                <w:p w14:paraId="1EB3D6F0" w14:textId="77777777" w:rsidR="00A35A0E" w:rsidRPr="00866319" w:rsidRDefault="00A35A0E" w:rsidP="00A35A0E">
                  <w:pPr>
                    <w:bidi/>
                    <w:rPr>
                      <w:rFonts w:cs="B Nazanin"/>
                      <w:sz w:val="24"/>
                      <w:szCs w:val="24"/>
                    </w:rPr>
                  </w:pPr>
                  <w:r w:rsidRPr="00866319">
                    <w:rPr>
                      <w:rFonts w:cs="B Nazanin"/>
                      <w:sz w:val="24"/>
                      <w:szCs w:val="24"/>
                      <w:rtl/>
                    </w:rPr>
                    <w:t>مخاطرات طبیعی، نقشه خطرپذیر</w:t>
                  </w:r>
                </w:p>
              </w:tc>
            </w:tr>
          </w:tbl>
          <w:p w14:paraId="42AAEC1D" w14:textId="77777777" w:rsidR="00A35A0E" w:rsidRPr="00866319" w:rsidRDefault="00A35A0E" w:rsidP="00A35A0E">
            <w:pPr>
              <w:rPr>
                <w:rFonts w:cs="B Nazanin"/>
                <w:sz w:val="24"/>
                <w:szCs w:val="24"/>
              </w:rPr>
            </w:pPr>
          </w:p>
        </w:tc>
      </w:tr>
    </w:tbl>
    <w:p w14:paraId="71304760" w14:textId="642F19EB" w:rsidR="00A35A0E" w:rsidRPr="00866319" w:rsidRDefault="00A35A0E" w:rsidP="00A35A0E">
      <w:pPr>
        <w:bidi/>
        <w:rPr>
          <w:rFonts w:cs="B Nazanin"/>
          <w:sz w:val="24"/>
          <w:szCs w:val="24"/>
          <w:rtl/>
        </w:rPr>
      </w:pPr>
    </w:p>
    <w:p w14:paraId="1AAD6722" w14:textId="77777777" w:rsidR="00A35A0E" w:rsidRPr="00866319" w:rsidRDefault="00A35A0E" w:rsidP="00A35A0E">
      <w:pPr>
        <w:bidi/>
        <w:rPr>
          <w:rFonts w:cs="B Nazanin"/>
          <w:b/>
          <w:bCs/>
          <w:sz w:val="26"/>
          <w:szCs w:val="26"/>
        </w:rPr>
      </w:pPr>
      <w:r w:rsidRPr="00866319">
        <w:rPr>
          <w:rFonts w:cs="B Nazanin" w:hint="cs"/>
          <w:b/>
          <w:bCs/>
          <w:sz w:val="26"/>
          <w:szCs w:val="26"/>
          <w:rtl/>
        </w:rPr>
        <w:t>ا</w:t>
      </w:r>
      <w:r w:rsidRPr="00866319">
        <w:rPr>
          <w:rFonts w:cs="B Nazanin"/>
          <w:b/>
          <w:bCs/>
          <w:sz w:val="26"/>
          <w:szCs w:val="26"/>
          <w:rtl/>
        </w:rPr>
        <w:t>رتقاء سطح آگاهی معلمان نسبت به نقش تربیتی درس جغرافیا</w:t>
      </w:r>
    </w:p>
    <w:p w14:paraId="095A345C" w14:textId="77777777" w:rsidR="00A35A0E" w:rsidRPr="00866319" w:rsidRDefault="00A35A0E" w:rsidP="00A35A0E">
      <w:pPr>
        <w:bidi/>
        <w:jc w:val="both"/>
        <w:rPr>
          <w:rFonts w:cs="B Nazanin"/>
          <w:sz w:val="24"/>
          <w:szCs w:val="24"/>
          <w:rtl/>
        </w:rPr>
      </w:pPr>
      <w:r w:rsidRPr="00866319">
        <w:rPr>
          <w:rFonts w:cs="B Nazanin"/>
          <w:sz w:val="24"/>
          <w:szCs w:val="24"/>
          <w:rtl/>
        </w:rPr>
        <w:t>درس جغرافیا، با توجه به ماهیت میان‌رشته‌ای و کاربردی خود، ظرفیت‌های گسترده‌ای برای تربیت شهروندانی آگاه، مسئول و توانمند دارد. مفاهیمی چون مهاجرت، شهرنشینی، مخاطرات طبیعی، منابع و فرهنگ‌های جهانی، بستری مناسب برای آموزش مهارت‌هایی مانند تفکر نقادانه، تصمیم‌گیری، همدلی، ارتباط مؤثر و مسئولیت‌پذیری فراهم می‌آورد. با این حال، بهره‌برداری از این ظرفیت‌ها مستلزم آن است که معلمان جغرافیا نسبت به نقش تربیتی این درس آگاهی کامل داشته باشند و بتوانند آن را در فرآیند تدریس خود به‌کار گیرند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که رویکردهای آموزشی معلمان، به‌ویژه استفاده از روش‌های فعال و زندگی‌محور، تأثیر چشمگیری بر اثربخشی آموزش جغرافیا دارد</w:t>
      </w:r>
      <w:r w:rsidRPr="00866319">
        <w:rPr>
          <w:rFonts w:cs="B Nazanin"/>
          <w:sz w:val="24"/>
          <w:szCs w:val="24"/>
        </w:rPr>
        <w:t xml:space="preserve">. </w:t>
      </w:r>
      <w:r w:rsidRPr="00866319">
        <w:rPr>
          <w:rFonts w:cs="B Nazanin"/>
          <w:sz w:val="24"/>
          <w:szCs w:val="24"/>
          <w:rtl/>
        </w:rPr>
        <w:t>این پژوهش تأکید می‌کند که معلمان باید از نقش خود فراتر از انتقال اطلاعات عبور کرده و به‌عنوان تسهیل‌گر تربیت مهارتی عمل کنند</w:t>
      </w:r>
      <w:r w:rsidRPr="00866319">
        <w:rPr>
          <w:rFonts w:cs="B Nazanin"/>
          <w:sz w:val="24"/>
          <w:szCs w:val="24"/>
        </w:rPr>
        <w:t>.</w:t>
      </w:r>
      <w:r w:rsidRPr="00866319">
        <w:rPr>
          <w:rFonts w:cs="B Nazanin"/>
          <w:sz w:val="24"/>
          <w:szCs w:val="24"/>
          <w:rtl/>
        </w:rPr>
        <w:t xml:space="preserve"> </w:t>
      </w:r>
      <w:r w:rsidRPr="00866319">
        <w:rPr>
          <w:rFonts w:cs="B Nazanin" w:hint="cs"/>
          <w:sz w:val="24"/>
          <w:szCs w:val="24"/>
          <w:rtl/>
        </w:rPr>
        <w:t>(</w:t>
      </w:r>
      <w:r w:rsidRPr="00866319">
        <w:rPr>
          <w:rFonts w:cs="B Nazanin"/>
          <w:sz w:val="24"/>
          <w:szCs w:val="24"/>
          <w:rtl/>
        </w:rPr>
        <w:t xml:space="preserve">صادقی و </w:t>
      </w:r>
      <w:r w:rsidRPr="00866319">
        <w:rPr>
          <w:rFonts w:cs="B Nazanin" w:hint="cs"/>
          <w:sz w:val="24"/>
          <w:szCs w:val="24"/>
          <w:rtl/>
        </w:rPr>
        <w:t>همکاران</w:t>
      </w:r>
      <w:r w:rsidRPr="00866319">
        <w:rPr>
          <w:rFonts w:cs="B Nazanin"/>
          <w:sz w:val="24"/>
          <w:szCs w:val="24"/>
          <w:rtl/>
        </w:rPr>
        <w:t xml:space="preserve"> </w:t>
      </w:r>
      <w:r w:rsidRPr="00866319">
        <w:rPr>
          <w:rFonts w:cs="B Nazanin" w:hint="cs"/>
          <w:sz w:val="24"/>
          <w:szCs w:val="24"/>
          <w:rtl/>
        </w:rPr>
        <w:t xml:space="preserve">،1403) </w:t>
      </w:r>
      <w:r w:rsidRPr="00866319">
        <w:rPr>
          <w:rFonts w:cs="B Nazanin"/>
          <w:sz w:val="24"/>
          <w:szCs w:val="24"/>
          <w:rtl/>
        </w:rPr>
        <w:t>در نظام‌های آموزشی نوین، نقش معلمان فراتر از انتقال صرف اطلاعات علمی تعریف می‌شود. آن‌ها به‌عنوان تسهیل‌گران تربیت، مسئولیت دارند تا دانش‌آموزان را برای زندگی آگاهانه، مسئولانه و مشارکت‌جویانه در جامعه آماده سازند. این نقش تربیتی، مستلزم آن است که معلمان نه‌تنها بر محتوای درسی تسلط داشته باشند، بلکه به اهداف کلان تربیتی، نیازهای روانی</w:t>
      </w:r>
      <w:r w:rsidRPr="00866319">
        <w:rPr>
          <w:rFonts w:ascii="Times New Roman" w:hAnsi="Times New Roman" w:cs="Times New Roman" w:hint="cs"/>
          <w:sz w:val="24"/>
          <w:szCs w:val="24"/>
          <w:rtl/>
        </w:rPr>
        <w:t>–</w:t>
      </w:r>
      <w:r w:rsidRPr="00866319">
        <w:rPr>
          <w:rFonts w:cs="B Nazanin" w:hint="cs"/>
          <w:sz w:val="24"/>
          <w:szCs w:val="24"/>
          <w:rtl/>
        </w:rPr>
        <w:t>اجتماعی</w:t>
      </w:r>
      <w:r w:rsidRPr="00866319">
        <w:rPr>
          <w:rFonts w:cs="B Nazanin"/>
          <w:sz w:val="24"/>
          <w:szCs w:val="24"/>
          <w:rtl/>
        </w:rPr>
        <w:t xml:space="preserve"> </w:t>
      </w:r>
      <w:r w:rsidRPr="00866319">
        <w:rPr>
          <w:rFonts w:cs="B Nazanin" w:hint="cs"/>
          <w:sz w:val="24"/>
          <w:szCs w:val="24"/>
          <w:rtl/>
        </w:rPr>
        <w:t>دانش‌آموزان،</w:t>
      </w:r>
      <w:r w:rsidRPr="00866319">
        <w:rPr>
          <w:rFonts w:cs="B Nazanin"/>
          <w:sz w:val="24"/>
          <w:szCs w:val="24"/>
          <w:rtl/>
        </w:rPr>
        <w:t xml:space="preserve"> </w:t>
      </w:r>
      <w:r w:rsidRPr="00866319">
        <w:rPr>
          <w:rFonts w:cs="B Nazanin" w:hint="cs"/>
          <w:sz w:val="24"/>
          <w:szCs w:val="24"/>
          <w:rtl/>
        </w:rPr>
        <w:t>و</w:t>
      </w:r>
      <w:r w:rsidRPr="00866319">
        <w:rPr>
          <w:rFonts w:cs="B Nazanin"/>
          <w:sz w:val="24"/>
          <w:szCs w:val="24"/>
          <w:rtl/>
        </w:rPr>
        <w:t xml:space="preserve"> </w:t>
      </w:r>
      <w:r w:rsidRPr="00866319">
        <w:rPr>
          <w:rFonts w:cs="B Nazanin" w:hint="cs"/>
          <w:sz w:val="24"/>
          <w:szCs w:val="24"/>
          <w:rtl/>
        </w:rPr>
        <w:t>روش‌های</w:t>
      </w:r>
      <w:r w:rsidRPr="00866319">
        <w:rPr>
          <w:rFonts w:cs="B Nazanin"/>
          <w:sz w:val="24"/>
          <w:szCs w:val="24"/>
          <w:rtl/>
        </w:rPr>
        <w:t xml:space="preserve"> </w:t>
      </w:r>
      <w:r w:rsidRPr="00866319">
        <w:rPr>
          <w:rFonts w:cs="B Nazanin" w:hint="cs"/>
          <w:sz w:val="24"/>
          <w:szCs w:val="24"/>
          <w:rtl/>
        </w:rPr>
        <w:t>آموزش</w:t>
      </w:r>
      <w:r w:rsidRPr="00866319">
        <w:rPr>
          <w:rFonts w:cs="B Nazanin"/>
          <w:sz w:val="24"/>
          <w:szCs w:val="24"/>
          <w:rtl/>
        </w:rPr>
        <w:t xml:space="preserve"> </w:t>
      </w:r>
      <w:r w:rsidRPr="00866319">
        <w:rPr>
          <w:rFonts w:cs="B Nazanin" w:hint="cs"/>
          <w:sz w:val="24"/>
          <w:szCs w:val="24"/>
          <w:rtl/>
        </w:rPr>
        <w:t>مهارت‌محور</w:t>
      </w:r>
      <w:r w:rsidRPr="00866319">
        <w:rPr>
          <w:rFonts w:cs="B Nazanin"/>
          <w:sz w:val="24"/>
          <w:szCs w:val="24"/>
          <w:rtl/>
        </w:rPr>
        <w:t xml:space="preserve"> </w:t>
      </w:r>
      <w:r w:rsidRPr="00866319">
        <w:rPr>
          <w:rFonts w:cs="B Nazanin" w:hint="cs"/>
          <w:sz w:val="24"/>
          <w:szCs w:val="24"/>
          <w:rtl/>
        </w:rPr>
        <w:t>نیز</w:t>
      </w:r>
      <w:r w:rsidRPr="00866319">
        <w:rPr>
          <w:rFonts w:cs="B Nazanin"/>
          <w:sz w:val="24"/>
          <w:szCs w:val="24"/>
          <w:rtl/>
        </w:rPr>
        <w:t xml:space="preserve"> </w:t>
      </w:r>
      <w:r w:rsidRPr="00866319">
        <w:rPr>
          <w:rFonts w:cs="B Nazanin" w:hint="cs"/>
          <w:sz w:val="24"/>
          <w:szCs w:val="24"/>
          <w:rtl/>
        </w:rPr>
        <w:t>آگاه</w:t>
      </w:r>
      <w:r w:rsidRPr="00866319">
        <w:rPr>
          <w:rFonts w:cs="B Nazanin"/>
          <w:sz w:val="24"/>
          <w:szCs w:val="24"/>
          <w:rtl/>
        </w:rPr>
        <w:t xml:space="preserve"> </w:t>
      </w:r>
      <w:r w:rsidRPr="00866319">
        <w:rPr>
          <w:rFonts w:cs="B Nazanin" w:hint="cs"/>
          <w:sz w:val="24"/>
          <w:szCs w:val="24"/>
          <w:rtl/>
        </w:rPr>
        <w:t>باشند</w:t>
      </w:r>
      <w:r w:rsidRPr="00866319">
        <w:rPr>
          <w:rFonts w:cs="B Nazanin"/>
          <w:sz w:val="24"/>
          <w:szCs w:val="24"/>
          <w:rtl/>
        </w:rPr>
        <w:t xml:space="preserve"> </w:t>
      </w:r>
      <w:r w:rsidRPr="00866319">
        <w:rPr>
          <w:rFonts w:cs="B Nazanin" w:hint="cs"/>
          <w:sz w:val="24"/>
          <w:szCs w:val="24"/>
          <w:rtl/>
        </w:rPr>
        <w:t>.</w:t>
      </w:r>
      <w:r w:rsidRPr="00866319">
        <w:rPr>
          <w:rFonts w:cs="B Nazanin"/>
          <w:sz w:val="24"/>
          <w:szCs w:val="24"/>
          <w:rtl/>
        </w:rPr>
        <w:t>(</w:t>
      </w:r>
      <w:r w:rsidRPr="00866319">
        <w:rPr>
          <w:rFonts w:cs="B Nazanin" w:hint="cs"/>
          <w:sz w:val="24"/>
          <w:szCs w:val="24"/>
          <w:rtl/>
        </w:rPr>
        <w:t>فتحی</w:t>
      </w:r>
      <w:r w:rsidRPr="00866319">
        <w:rPr>
          <w:rFonts w:cs="B Nazanin"/>
          <w:sz w:val="24"/>
          <w:szCs w:val="24"/>
          <w:rtl/>
        </w:rPr>
        <w:t xml:space="preserve"> </w:t>
      </w:r>
      <w:r w:rsidRPr="00866319">
        <w:rPr>
          <w:rFonts w:cs="B Nazanin" w:hint="cs"/>
          <w:sz w:val="24"/>
          <w:szCs w:val="24"/>
          <w:rtl/>
        </w:rPr>
        <w:t>واجارگاه،</w:t>
      </w:r>
      <w:r w:rsidRPr="00866319">
        <w:rPr>
          <w:rFonts w:cs="B Nazanin"/>
          <w:sz w:val="24"/>
          <w:szCs w:val="24"/>
          <w:rtl/>
        </w:rPr>
        <w:t xml:space="preserve"> 1397)</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 xml:space="preserve">در این میان، درس جغرافیا با ماهیت میان‌رشته‌ای، کاربردی و زندگی‌محور خود، ظرفیت‌های تربیتی گسترده‌ای دارد که در صورت آگاهی و بهره‌برداری صحیح توسط معلمان، می‌تواند به رشد همه‌جانبه دانش‌آموزان منجر شود. جغرافیا نه‌تنها به شناخت محیط طبیعی و انسانی می‌پردازد، بلکه با موضوعاتی چون مهاجرت، شهرنشینی، نابرابری فضایی، مخاطرات طبیعی، منابع و فرهنگ‌های جهانی، بستری مناسب برای آموزش مهارت‌هایی چون تفکر نقادانه، تصمیم‌گیری، مسئولیت‌پذیری، همدلی، ارتباط مؤثر و آگاهی محیط‌زیستی فراهم </w:t>
      </w:r>
      <w:r w:rsidRPr="00866319">
        <w:rPr>
          <w:rFonts w:cs="B Nazanin"/>
          <w:sz w:val="24"/>
          <w:szCs w:val="24"/>
          <w:rtl/>
        </w:rPr>
        <w:lastRenderedPageBreak/>
        <w:t>می‌آورد</w:t>
      </w:r>
      <w:r w:rsidRPr="00866319">
        <w:rPr>
          <w:rFonts w:cs="B Nazanin" w:hint="cs"/>
          <w:sz w:val="24"/>
          <w:szCs w:val="24"/>
          <w:rtl/>
        </w:rPr>
        <w:t>.</w:t>
      </w:r>
      <w:r w:rsidRPr="00866319">
        <w:rPr>
          <w:rFonts w:cs="B Nazanin"/>
          <w:sz w:val="24"/>
          <w:szCs w:val="24"/>
          <w:rtl/>
        </w:rPr>
        <w:t xml:space="preserve"> </w:t>
      </w:r>
      <w:r w:rsidRPr="00866319">
        <w:rPr>
          <w:rFonts w:cs="B Nazanin" w:hint="cs"/>
          <w:sz w:val="24"/>
          <w:szCs w:val="24"/>
          <w:rtl/>
        </w:rPr>
        <w:t>(</w:t>
      </w:r>
      <w:r w:rsidRPr="00866319">
        <w:rPr>
          <w:rFonts w:cs="B Nazanin"/>
          <w:sz w:val="24"/>
          <w:szCs w:val="24"/>
          <w:rtl/>
        </w:rPr>
        <w:t xml:space="preserve">صادقی و </w:t>
      </w:r>
      <w:r w:rsidRPr="00866319">
        <w:rPr>
          <w:rFonts w:cs="B Nazanin" w:hint="cs"/>
          <w:sz w:val="24"/>
          <w:szCs w:val="24"/>
          <w:rtl/>
        </w:rPr>
        <w:t>همکاران</w:t>
      </w:r>
      <w:r w:rsidRPr="00866319">
        <w:rPr>
          <w:rFonts w:cs="B Nazanin"/>
          <w:sz w:val="24"/>
          <w:szCs w:val="24"/>
          <w:rtl/>
        </w:rPr>
        <w:t xml:space="preserve"> </w:t>
      </w:r>
      <w:r w:rsidRPr="00866319">
        <w:rPr>
          <w:rFonts w:cs="B Nazanin" w:hint="cs"/>
          <w:sz w:val="24"/>
          <w:szCs w:val="24"/>
          <w:rtl/>
        </w:rPr>
        <w:t>، 1400،ص 152)</w:t>
      </w:r>
      <w:r w:rsidRPr="00866319">
        <w:rPr>
          <w:rFonts w:cs="B Nazanin"/>
          <w:sz w:val="24"/>
          <w:szCs w:val="24"/>
          <w:rtl/>
        </w:rPr>
        <w:t>با این حال، در بسیاری از کلاس‌های درس، آموزش جغرافیا همچنان به‌صورت سنتی و حفظ‌محور ارائه می‌شود و نقش تربیتی آن نادیده گرفته می‌شود. این امر تا حد زیادی ناشی از فقدان آگاهی معلمان نسبت به ظرفیت‌های تربیتی این درس و نبود منابع آموزشی مناسب برای تلفیق مفاهیم جغرافیایی با مهارت‌های زندگی است. معلمانی که صرفاً بر انتقال اطلاعات تمرکز دارند، فرصت‌های یادگیری معنادار را از دانش‌آموزان سلب می‌کنند و موجب کاهش انگیزه، مشارکت و رشد شخصیتی آنان می‌شوند (</w:t>
      </w:r>
      <w:r w:rsidRPr="00866319">
        <w:rPr>
          <w:rFonts w:cs="B Nazanin" w:hint="cs"/>
          <w:sz w:val="24"/>
          <w:szCs w:val="24"/>
          <w:rtl/>
        </w:rPr>
        <w:t>حسینی،1400،ص89</w:t>
      </w:r>
      <w:r w:rsidRPr="00866319">
        <w:rPr>
          <w:rFonts w:cs="B Nazanin"/>
          <w:sz w:val="24"/>
          <w:szCs w:val="24"/>
          <w:rtl/>
        </w:rPr>
        <w:t>)</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از سوی دیگر، معلمانی که به نقش تربیتی خود آگاه‌اند، می‌توانند با طراحی فعالیت‌های زندگی‌محور، استفاده از روش‌های تدریس فعال، و ایجاد فضای گفت‌وگو و تحلیل، دانش‌آموزان را به تفکر، مسئولیت‌پذیری و مشارکت اجتماعی سوق دهند. این معلمان با تبدیل کلاس جغرافیا به محیطی پویا و تربیتی، زمینه‌ساز تربیت شهروندانی آگاه، مسئول و توانمند می‌شوند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بنابراین، ارتقاء سطح آگاهی معلمان نسبت به نقش تربیتی درس جغرافیا، نه‌تنها یک ضرورت حرفه‌ای، بلکه یک راهبرد کلیدی برای تحول در آموزش و پرورش است. این امر نیازمند برنامه‌ریزی هدفمند، حمایت نهادی، تولید منابع آموزشی تربیت‌محور، و برگزاری دوره‌های توانمندسازی معلمان است تا آنان بتوانند از ظرفیت‌های این درس در خدمت تربیت نسل آینده بهره‌برداری کنند</w:t>
      </w:r>
      <w:r w:rsidRPr="00866319">
        <w:rPr>
          <w:rFonts w:cs="B Nazanin"/>
          <w:sz w:val="24"/>
          <w:szCs w:val="24"/>
        </w:rPr>
        <w:t>.</w:t>
      </w:r>
    </w:p>
    <w:tbl>
      <w:tblPr>
        <w:tblStyle w:val="TableGrid"/>
        <w:tblpPr w:leftFromText="180" w:rightFromText="180" w:vertAnchor="text" w:horzAnchor="margin" w:tblpY="98"/>
        <w:bidiVisual/>
        <w:tblW w:w="0" w:type="auto"/>
        <w:tblLook w:val="04A0" w:firstRow="1" w:lastRow="0" w:firstColumn="1" w:lastColumn="0" w:noHBand="0" w:noVBand="1"/>
      </w:tblPr>
      <w:tblGrid>
        <w:gridCol w:w="8828"/>
      </w:tblGrid>
      <w:tr w:rsidR="00A35A0E" w:rsidRPr="00866319" w14:paraId="3AD1B602" w14:textId="77777777" w:rsidTr="00A35A0E">
        <w:tc>
          <w:tcPr>
            <w:tcW w:w="8828" w:type="dxa"/>
          </w:tcPr>
          <w:p w14:paraId="44097B73" w14:textId="77777777" w:rsidR="00A35A0E" w:rsidRPr="00866319" w:rsidRDefault="00A35A0E" w:rsidP="00A35A0E">
            <w:pPr>
              <w:pStyle w:val="ListParagraph"/>
              <w:numPr>
                <w:ilvl w:val="1"/>
                <w:numId w:val="13"/>
              </w:numPr>
              <w:ind w:left="264" w:hanging="264"/>
              <w:jc w:val="both"/>
              <w:rPr>
                <w:rFonts w:cs="B Nazanin"/>
                <w:sz w:val="24"/>
                <w:szCs w:val="24"/>
              </w:rPr>
            </w:pPr>
            <w:r w:rsidRPr="00866319">
              <w:rPr>
                <w:rFonts w:cs="B Nazanin" w:hint="cs"/>
                <w:sz w:val="24"/>
                <w:szCs w:val="24"/>
                <w:rtl/>
              </w:rPr>
              <w:t>ب</w:t>
            </w:r>
            <w:r w:rsidRPr="00866319">
              <w:rPr>
                <w:rFonts w:cs="B Nazanin"/>
                <w:sz w:val="24"/>
                <w:szCs w:val="24"/>
                <w:rtl/>
              </w:rPr>
              <w:t>رگزاری دوره‌های آموزشی تخصصی</w:t>
            </w:r>
          </w:p>
        </w:tc>
      </w:tr>
      <w:tr w:rsidR="00A35A0E" w:rsidRPr="00866319" w14:paraId="2AEFEA40" w14:textId="77777777" w:rsidTr="00A35A0E">
        <w:tc>
          <w:tcPr>
            <w:tcW w:w="8828" w:type="dxa"/>
          </w:tcPr>
          <w:p w14:paraId="1A402C4B" w14:textId="77777777" w:rsidR="00A35A0E" w:rsidRPr="00866319" w:rsidRDefault="00A35A0E" w:rsidP="00A35A0E">
            <w:pPr>
              <w:bidi/>
              <w:ind w:left="360"/>
              <w:rPr>
                <w:rFonts w:cs="B Nazanin"/>
                <w:sz w:val="24"/>
                <w:szCs w:val="24"/>
              </w:rPr>
            </w:pPr>
            <w:r w:rsidRPr="00866319">
              <w:rPr>
                <w:rFonts w:cs="B Nazanin"/>
                <w:sz w:val="24"/>
                <w:szCs w:val="24"/>
                <w:rtl/>
              </w:rPr>
              <w:t>طراحی کارگاه‌هایی با محوریت «جغرافیا و تربیت شهروندی</w:t>
            </w:r>
            <w:r w:rsidRPr="00866319">
              <w:rPr>
                <w:rFonts w:cs="B Nazanin"/>
                <w:sz w:val="24"/>
                <w:szCs w:val="24"/>
              </w:rPr>
              <w:t>»</w:t>
            </w:r>
          </w:p>
        </w:tc>
      </w:tr>
      <w:tr w:rsidR="00A35A0E" w:rsidRPr="00866319" w14:paraId="31ED58BD" w14:textId="77777777" w:rsidTr="00A35A0E">
        <w:tc>
          <w:tcPr>
            <w:tcW w:w="8828" w:type="dxa"/>
          </w:tcPr>
          <w:p w14:paraId="50FA6B25" w14:textId="77777777" w:rsidR="00A35A0E" w:rsidRPr="00866319" w:rsidRDefault="00A35A0E" w:rsidP="00A35A0E">
            <w:pPr>
              <w:bidi/>
              <w:ind w:left="360"/>
              <w:rPr>
                <w:rFonts w:cs="B Nazanin"/>
                <w:sz w:val="24"/>
                <w:szCs w:val="24"/>
              </w:rPr>
            </w:pPr>
            <w:r w:rsidRPr="00866319">
              <w:rPr>
                <w:rFonts w:cs="B Nazanin"/>
                <w:sz w:val="24"/>
                <w:szCs w:val="24"/>
                <w:rtl/>
              </w:rPr>
              <w:t>آموزش روش‌های تدریس فعال، مسئله‌محور و بین‌رشته‌ای</w:t>
            </w:r>
          </w:p>
        </w:tc>
      </w:tr>
      <w:tr w:rsidR="00A35A0E" w:rsidRPr="00866319" w14:paraId="27573D8F" w14:textId="77777777" w:rsidTr="00A35A0E">
        <w:tc>
          <w:tcPr>
            <w:tcW w:w="8828" w:type="dxa"/>
          </w:tcPr>
          <w:p w14:paraId="79720C85" w14:textId="77777777" w:rsidR="00A35A0E" w:rsidRPr="00866319" w:rsidRDefault="00A35A0E" w:rsidP="00A35A0E">
            <w:pPr>
              <w:bidi/>
              <w:ind w:left="360"/>
              <w:rPr>
                <w:rFonts w:cs="B Nazanin"/>
                <w:sz w:val="24"/>
                <w:szCs w:val="24"/>
              </w:rPr>
            </w:pPr>
            <w:r w:rsidRPr="00866319">
              <w:rPr>
                <w:rFonts w:cs="B Nazanin"/>
                <w:sz w:val="24"/>
                <w:szCs w:val="24"/>
                <w:rtl/>
              </w:rPr>
              <w:t>معرفی نمونه‌های موفق از تلفیق مفاهیم جغرافیایی با مهارت‌های زندگی</w:t>
            </w:r>
          </w:p>
        </w:tc>
      </w:tr>
      <w:tr w:rsidR="00A35A0E" w:rsidRPr="00866319" w14:paraId="580D70F5" w14:textId="77777777" w:rsidTr="00A35A0E">
        <w:tc>
          <w:tcPr>
            <w:tcW w:w="8828" w:type="dxa"/>
          </w:tcPr>
          <w:p w14:paraId="58E15883" w14:textId="77777777" w:rsidR="00A35A0E" w:rsidRPr="00866319" w:rsidRDefault="00A35A0E" w:rsidP="00A35A0E">
            <w:pPr>
              <w:bidi/>
              <w:rPr>
                <w:rFonts w:cs="B Nazanin"/>
                <w:sz w:val="24"/>
                <w:szCs w:val="24"/>
              </w:rPr>
            </w:pPr>
            <w:r w:rsidRPr="00866319">
              <w:rPr>
                <w:rFonts w:cs="B Nazanin" w:hint="cs"/>
                <w:sz w:val="24"/>
                <w:szCs w:val="24"/>
                <w:rtl/>
              </w:rPr>
              <w:t>2)</w:t>
            </w:r>
            <w:r w:rsidRPr="00866319">
              <w:rPr>
                <w:rFonts w:cs="B Nazanin"/>
                <w:sz w:val="24"/>
                <w:szCs w:val="24"/>
              </w:rPr>
              <w:t xml:space="preserve"> </w:t>
            </w:r>
            <w:r w:rsidRPr="00866319">
              <w:rPr>
                <w:rFonts w:cs="B Nazanin"/>
                <w:sz w:val="24"/>
                <w:szCs w:val="24"/>
                <w:rtl/>
              </w:rPr>
              <w:t>تولید منابع آموزشی و راهنمای تدریس</w:t>
            </w:r>
          </w:p>
        </w:tc>
      </w:tr>
      <w:tr w:rsidR="00A35A0E" w:rsidRPr="00866319" w14:paraId="749ABDD9" w14:textId="77777777" w:rsidTr="00A35A0E">
        <w:tc>
          <w:tcPr>
            <w:tcW w:w="8828" w:type="dxa"/>
          </w:tcPr>
          <w:p w14:paraId="16B338E7" w14:textId="77777777" w:rsidR="00A35A0E" w:rsidRPr="00866319" w:rsidRDefault="00A35A0E" w:rsidP="00A35A0E">
            <w:pPr>
              <w:bidi/>
              <w:ind w:left="360"/>
              <w:rPr>
                <w:rFonts w:cs="B Nazanin"/>
                <w:sz w:val="24"/>
                <w:szCs w:val="24"/>
              </w:rPr>
            </w:pPr>
            <w:r w:rsidRPr="00866319">
              <w:rPr>
                <w:rFonts w:cs="B Nazanin"/>
                <w:sz w:val="24"/>
                <w:szCs w:val="24"/>
                <w:rtl/>
              </w:rPr>
              <w:t>تدوین دفترچه‌های راهنما برای معلمان با تأکید بر اهداف تربیتی</w:t>
            </w:r>
          </w:p>
        </w:tc>
      </w:tr>
      <w:tr w:rsidR="00A35A0E" w:rsidRPr="00866319" w14:paraId="06C50A68" w14:textId="77777777" w:rsidTr="00A35A0E">
        <w:tc>
          <w:tcPr>
            <w:tcW w:w="8828" w:type="dxa"/>
          </w:tcPr>
          <w:p w14:paraId="6F72160E" w14:textId="77777777" w:rsidR="00A35A0E" w:rsidRPr="00866319" w:rsidRDefault="00A35A0E" w:rsidP="00A35A0E">
            <w:pPr>
              <w:bidi/>
              <w:ind w:left="360"/>
              <w:rPr>
                <w:rFonts w:cs="B Nazanin"/>
                <w:sz w:val="24"/>
                <w:szCs w:val="24"/>
              </w:rPr>
            </w:pPr>
            <w:r w:rsidRPr="00866319">
              <w:rPr>
                <w:rFonts w:cs="B Nazanin"/>
                <w:sz w:val="24"/>
                <w:szCs w:val="24"/>
                <w:rtl/>
              </w:rPr>
              <w:t>ارائه فعالیت‌های کلاسی، پروژه‌های دانش‌آموزی و سناریوهای آموزشی مهارت‌محور</w:t>
            </w:r>
          </w:p>
        </w:tc>
      </w:tr>
      <w:tr w:rsidR="00A35A0E" w:rsidRPr="00866319" w14:paraId="63AF32A6" w14:textId="77777777" w:rsidTr="00A35A0E">
        <w:tc>
          <w:tcPr>
            <w:tcW w:w="8828" w:type="dxa"/>
          </w:tcPr>
          <w:p w14:paraId="502CD9DF" w14:textId="77777777" w:rsidR="00A35A0E" w:rsidRPr="00866319" w:rsidRDefault="00A35A0E" w:rsidP="00A35A0E">
            <w:pPr>
              <w:bidi/>
              <w:rPr>
                <w:rFonts w:cs="B Nazanin"/>
                <w:sz w:val="24"/>
                <w:szCs w:val="24"/>
              </w:rPr>
            </w:pPr>
            <w:r w:rsidRPr="00866319">
              <w:rPr>
                <w:rFonts w:cs="B Nazanin" w:hint="cs"/>
                <w:sz w:val="24"/>
                <w:szCs w:val="24"/>
                <w:rtl/>
              </w:rPr>
              <w:t xml:space="preserve">3) </w:t>
            </w:r>
            <w:r w:rsidRPr="00866319">
              <w:rPr>
                <w:rFonts w:cs="B Nazanin"/>
                <w:sz w:val="24"/>
                <w:szCs w:val="24"/>
                <w:rtl/>
              </w:rPr>
              <w:t>ایجاد فضای گفت‌وگو و تبادل تجربه</w:t>
            </w:r>
          </w:p>
        </w:tc>
      </w:tr>
      <w:tr w:rsidR="00A35A0E" w:rsidRPr="00866319" w14:paraId="0116B4DA" w14:textId="77777777" w:rsidTr="00A35A0E">
        <w:tc>
          <w:tcPr>
            <w:tcW w:w="8828" w:type="dxa"/>
          </w:tcPr>
          <w:p w14:paraId="5337070F" w14:textId="77777777" w:rsidR="00A35A0E" w:rsidRPr="00866319" w:rsidRDefault="00A35A0E" w:rsidP="00A35A0E">
            <w:pPr>
              <w:bidi/>
              <w:ind w:left="360"/>
              <w:rPr>
                <w:rFonts w:cs="B Nazanin"/>
                <w:sz w:val="24"/>
                <w:szCs w:val="24"/>
              </w:rPr>
            </w:pPr>
            <w:r w:rsidRPr="00866319">
              <w:rPr>
                <w:rFonts w:cs="B Nazanin"/>
                <w:sz w:val="24"/>
                <w:szCs w:val="24"/>
                <w:rtl/>
              </w:rPr>
              <w:t>تشکیل گروه‌های تخصصی معلمان جغرافیا در سطح مدرسه یا منطقه</w:t>
            </w:r>
          </w:p>
        </w:tc>
      </w:tr>
      <w:tr w:rsidR="00A35A0E" w:rsidRPr="00866319" w14:paraId="1FE596D1" w14:textId="77777777" w:rsidTr="00A35A0E">
        <w:tc>
          <w:tcPr>
            <w:tcW w:w="8828" w:type="dxa"/>
          </w:tcPr>
          <w:p w14:paraId="5F24BFF9" w14:textId="77777777" w:rsidR="00A35A0E" w:rsidRPr="00866319" w:rsidRDefault="00A35A0E" w:rsidP="00A35A0E">
            <w:pPr>
              <w:bidi/>
              <w:ind w:left="360"/>
              <w:rPr>
                <w:rFonts w:cs="B Nazanin"/>
                <w:sz w:val="24"/>
                <w:szCs w:val="24"/>
              </w:rPr>
            </w:pPr>
            <w:r w:rsidRPr="00866319">
              <w:rPr>
                <w:rFonts w:cs="B Nazanin"/>
                <w:sz w:val="24"/>
                <w:szCs w:val="24"/>
                <w:rtl/>
              </w:rPr>
              <w:t>برگزاری نشست‌های هم‌اندیشی برای تبادل تجربه در زمینه آموزش تربیتی</w:t>
            </w:r>
          </w:p>
        </w:tc>
      </w:tr>
      <w:tr w:rsidR="00A35A0E" w:rsidRPr="00866319" w14:paraId="78BBEDDF" w14:textId="77777777" w:rsidTr="00A35A0E">
        <w:tc>
          <w:tcPr>
            <w:tcW w:w="8828" w:type="dxa"/>
          </w:tcPr>
          <w:p w14:paraId="45D78952" w14:textId="77777777" w:rsidR="00A35A0E" w:rsidRPr="00866319" w:rsidRDefault="00A35A0E" w:rsidP="00A35A0E">
            <w:pPr>
              <w:bidi/>
              <w:rPr>
                <w:rFonts w:cs="B Nazanin"/>
                <w:sz w:val="24"/>
                <w:szCs w:val="24"/>
              </w:rPr>
            </w:pPr>
            <w:r w:rsidRPr="00866319">
              <w:rPr>
                <w:rFonts w:cs="B Nazanin" w:hint="cs"/>
                <w:sz w:val="24"/>
                <w:szCs w:val="24"/>
                <w:rtl/>
              </w:rPr>
              <w:t>4 )</w:t>
            </w:r>
            <w:r w:rsidRPr="00866319">
              <w:rPr>
                <w:rFonts w:cs="B Nazanin"/>
                <w:sz w:val="24"/>
                <w:szCs w:val="24"/>
              </w:rPr>
              <w:t xml:space="preserve"> </w:t>
            </w:r>
            <w:r w:rsidRPr="00866319">
              <w:rPr>
                <w:rFonts w:cs="B Nazanin"/>
                <w:sz w:val="24"/>
                <w:szCs w:val="24"/>
                <w:rtl/>
              </w:rPr>
              <w:t>ارزیابی و بازخورد تربیتی</w:t>
            </w:r>
          </w:p>
        </w:tc>
      </w:tr>
      <w:tr w:rsidR="00A35A0E" w:rsidRPr="00866319" w14:paraId="387D04A2" w14:textId="77777777" w:rsidTr="00A35A0E">
        <w:tc>
          <w:tcPr>
            <w:tcW w:w="8828" w:type="dxa"/>
          </w:tcPr>
          <w:p w14:paraId="5CA1711B" w14:textId="77777777" w:rsidR="00A35A0E" w:rsidRPr="00866319" w:rsidRDefault="00A35A0E" w:rsidP="00A35A0E">
            <w:pPr>
              <w:bidi/>
              <w:ind w:left="360"/>
              <w:rPr>
                <w:rFonts w:cs="B Nazanin"/>
                <w:sz w:val="24"/>
                <w:szCs w:val="24"/>
              </w:rPr>
            </w:pPr>
            <w:r w:rsidRPr="00866319">
              <w:rPr>
                <w:rFonts w:cs="B Nazanin"/>
                <w:sz w:val="24"/>
                <w:szCs w:val="24"/>
                <w:rtl/>
              </w:rPr>
              <w:t>طراحی ابزارهای سنجش برای ارزیابی میزان تحقق اهداف تربیتی در کلاس‌های جغرافیا</w:t>
            </w:r>
          </w:p>
        </w:tc>
      </w:tr>
      <w:tr w:rsidR="00A35A0E" w:rsidRPr="00866319" w14:paraId="18F0E4F9" w14:textId="77777777" w:rsidTr="00A35A0E">
        <w:tc>
          <w:tcPr>
            <w:tcW w:w="8828" w:type="dxa"/>
          </w:tcPr>
          <w:p w14:paraId="2F277CF1" w14:textId="77777777" w:rsidR="00A35A0E" w:rsidRPr="00866319" w:rsidRDefault="00A35A0E" w:rsidP="00A35A0E">
            <w:pPr>
              <w:pStyle w:val="ListParagraph"/>
              <w:numPr>
                <w:ilvl w:val="1"/>
                <w:numId w:val="13"/>
              </w:numPr>
              <w:ind w:left="264" w:hanging="264"/>
              <w:jc w:val="both"/>
              <w:rPr>
                <w:rFonts w:asciiTheme="majorBidi" w:hAnsiTheme="majorBidi" w:cs="B Nazanin"/>
                <w:sz w:val="26"/>
                <w:szCs w:val="26"/>
              </w:rPr>
            </w:pPr>
            <w:r w:rsidRPr="00866319">
              <w:rPr>
                <w:rFonts w:cs="B Nazanin"/>
                <w:sz w:val="24"/>
                <w:szCs w:val="24"/>
                <w:rtl/>
              </w:rPr>
              <w:t>ارائه بازخورد به معلمان درباره تأثیر روش‌های تدریس آن‌ها بر رشد مهارت‌های زندگی دانش‌آموزان</w:t>
            </w:r>
          </w:p>
        </w:tc>
      </w:tr>
    </w:tbl>
    <w:p w14:paraId="31011158" w14:textId="77777777" w:rsidR="00A35A0E" w:rsidRPr="00866319" w:rsidRDefault="00A35A0E" w:rsidP="00A35A0E">
      <w:pPr>
        <w:bidi/>
        <w:rPr>
          <w:rFonts w:cs="B Nazanin"/>
          <w:b/>
          <w:bCs/>
          <w:sz w:val="26"/>
          <w:szCs w:val="26"/>
          <w:rtl/>
        </w:rPr>
      </w:pPr>
    </w:p>
    <w:p w14:paraId="00C9B87B" w14:textId="65455CAC" w:rsidR="00A35A0E" w:rsidRPr="00866319" w:rsidRDefault="00A35A0E" w:rsidP="00A35A0E">
      <w:pPr>
        <w:bidi/>
        <w:rPr>
          <w:rFonts w:cs="B Nazanin"/>
          <w:b/>
          <w:bCs/>
          <w:sz w:val="26"/>
          <w:szCs w:val="26"/>
        </w:rPr>
      </w:pPr>
      <w:r w:rsidRPr="00866319">
        <w:rPr>
          <w:rFonts w:cs="B Nazanin" w:hint="cs"/>
          <w:b/>
          <w:bCs/>
          <w:sz w:val="26"/>
          <w:szCs w:val="26"/>
          <w:rtl/>
        </w:rPr>
        <w:t>نتایج</w:t>
      </w:r>
      <w:r w:rsidRPr="00866319">
        <w:rPr>
          <w:rFonts w:cs="B Nazanin"/>
          <w:b/>
          <w:bCs/>
          <w:sz w:val="26"/>
          <w:szCs w:val="26"/>
          <w:rtl/>
        </w:rPr>
        <w:t xml:space="preserve"> پژوهش</w:t>
      </w:r>
    </w:p>
    <w:p w14:paraId="55B6FA29" w14:textId="77777777" w:rsidR="00A35A0E" w:rsidRPr="00866319" w:rsidRDefault="00A35A0E" w:rsidP="00A35A0E">
      <w:pPr>
        <w:bidi/>
        <w:rPr>
          <w:rFonts w:ascii="Times New Roman" w:hAnsi="Times New Roman" w:cs="B Nazanin"/>
          <w:b/>
          <w:bCs/>
          <w:sz w:val="26"/>
          <w:szCs w:val="26"/>
        </w:rPr>
      </w:pPr>
      <w:r w:rsidRPr="00866319">
        <w:rPr>
          <w:rFonts w:ascii="Times New Roman" w:hAnsi="Times New Roman" w:cs="B Nazanin"/>
          <w:b/>
          <w:bCs/>
          <w:sz w:val="26"/>
          <w:szCs w:val="26"/>
          <w:rtl/>
        </w:rPr>
        <w:t>تقویت مهارت‌های شناختی و تحلیلی</w:t>
      </w:r>
    </w:p>
    <w:p w14:paraId="67A7C891" w14:textId="77777777" w:rsidR="00A35A0E" w:rsidRPr="00866319" w:rsidRDefault="00A35A0E" w:rsidP="00A35A0E">
      <w:pPr>
        <w:bidi/>
        <w:ind w:left="95"/>
        <w:jc w:val="both"/>
        <w:rPr>
          <w:rFonts w:cs="B Nazanin"/>
          <w:sz w:val="24"/>
          <w:szCs w:val="24"/>
        </w:rPr>
      </w:pPr>
      <w:r w:rsidRPr="00866319">
        <w:rPr>
          <w:rFonts w:cs="B Nazanin"/>
          <w:sz w:val="24"/>
          <w:szCs w:val="24"/>
          <w:rtl/>
        </w:rPr>
        <w:t>آموزش جغرافیا به‌طور معناداری موجب ارتقاء تفکر نقادانه، تحلیل روابط علّی و فضایی و درک چندبعدی از مسائل اجتماعی و محیطی در دانش‌آموزان شده است</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دانش‌آموزان توانسته‌اند با استفاده از مفاهیم جغرافیایی، مسائل زندگی روزمره مانند آلودگی هوا، کم‌آبی، مهاجرت و نابرابری‌های منطقه‌ای را بهتر تحلیل و ارزیابی کنند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بیش از 68</w:t>
      </w:r>
      <w:r w:rsidRPr="00866319">
        <w:rPr>
          <w:rFonts w:ascii="Times New Roman" w:hAnsi="Times New Roman" w:cs="Times New Roman" w:hint="cs"/>
          <w:sz w:val="24"/>
          <w:szCs w:val="24"/>
          <w:rtl/>
        </w:rPr>
        <w:t>٪</w:t>
      </w:r>
      <w:r w:rsidRPr="00866319">
        <w:rPr>
          <w:rFonts w:cs="B Nazanin"/>
          <w:sz w:val="24"/>
          <w:szCs w:val="24"/>
          <w:rtl/>
        </w:rPr>
        <w:t xml:space="preserve"> </w:t>
      </w:r>
      <w:r w:rsidRPr="00866319">
        <w:rPr>
          <w:rFonts w:cs="B Nazanin" w:hint="cs"/>
          <w:sz w:val="24"/>
          <w:szCs w:val="24"/>
          <w:rtl/>
        </w:rPr>
        <w:t>دانش‌آموزان</w:t>
      </w:r>
      <w:r w:rsidRPr="00866319">
        <w:rPr>
          <w:rFonts w:cs="B Nazanin"/>
          <w:sz w:val="24"/>
          <w:szCs w:val="24"/>
          <w:rtl/>
        </w:rPr>
        <w:t xml:space="preserve"> </w:t>
      </w:r>
      <w:r w:rsidRPr="00866319">
        <w:rPr>
          <w:rFonts w:cs="B Nazanin" w:hint="cs"/>
          <w:sz w:val="24"/>
          <w:szCs w:val="24"/>
          <w:rtl/>
        </w:rPr>
        <w:t>شرکت‌کننده</w:t>
      </w:r>
      <w:r w:rsidRPr="00866319">
        <w:rPr>
          <w:rFonts w:cs="B Nazanin"/>
          <w:sz w:val="24"/>
          <w:szCs w:val="24"/>
          <w:rtl/>
        </w:rPr>
        <w:t xml:space="preserve"> </w:t>
      </w:r>
      <w:r w:rsidRPr="00866319">
        <w:rPr>
          <w:rFonts w:cs="B Nazanin" w:hint="cs"/>
          <w:sz w:val="24"/>
          <w:szCs w:val="24"/>
          <w:rtl/>
        </w:rPr>
        <w:t>در</w:t>
      </w:r>
      <w:r w:rsidRPr="00866319">
        <w:rPr>
          <w:rFonts w:cs="B Nazanin"/>
          <w:sz w:val="24"/>
          <w:szCs w:val="24"/>
          <w:rtl/>
        </w:rPr>
        <w:t xml:space="preserve"> </w:t>
      </w:r>
      <w:r w:rsidRPr="00866319">
        <w:rPr>
          <w:rFonts w:cs="B Nazanin" w:hint="cs"/>
          <w:sz w:val="24"/>
          <w:szCs w:val="24"/>
          <w:rtl/>
        </w:rPr>
        <w:t>پژوهش</w:t>
      </w:r>
      <w:r w:rsidRPr="00866319">
        <w:rPr>
          <w:rFonts w:cs="B Nazanin"/>
          <w:sz w:val="24"/>
          <w:szCs w:val="24"/>
          <w:rtl/>
        </w:rPr>
        <w:t xml:space="preserve"> </w:t>
      </w:r>
      <w:r w:rsidRPr="00866319">
        <w:rPr>
          <w:rFonts w:cs="B Nazanin" w:hint="cs"/>
          <w:sz w:val="24"/>
          <w:szCs w:val="24"/>
          <w:rtl/>
        </w:rPr>
        <w:t>اظهار</w:t>
      </w:r>
      <w:r w:rsidRPr="00866319">
        <w:rPr>
          <w:rFonts w:cs="B Nazanin"/>
          <w:sz w:val="24"/>
          <w:szCs w:val="24"/>
          <w:rtl/>
        </w:rPr>
        <w:t xml:space="preserve"> </w:t>
      </w:r>
      <w:r w:rsidRPr="00866319">
        <w:rPr>
          <w:rFonts w:cs="B Nazanin" w:hint="cs"/>
          <w:sz w:val="24"/>
          <w:szCs w:val="24"/>
          <w:rtl/>
        </w:rPr>
        <w:t>داشتند</w:t>
      </w:r>
      <w:r w:rsidRPr="00866319">
        <w:rPr>
          <w:rFonts w:cs="B Nazanin"/>
          <w:sz w:val="24"/>
          <w:szCs w:val="24"/>
          <w:rtl/>
        </w:rPr>
        <w:t xml:space="preserve"> </w:t>
      </w:r>
      <w:r w:rsidRPr="00866319">
        <w:rPr>
          <w:rFonts w:cs="B Nazanin" w:hint="cs"/>
          <w:sz w:val="24"/>
          <w:szCs w:val="24"/>
          <w:rtl/>
        </w:rPr>
        <w:t>که</w:t>
      </w:r>
      <w:r w:rsidRPr="00866319">
        <w:rPr>
          <w:rFonts w:cs="B Nazanin"/>
          <w:sz w:val="24"/>
          <w:szCs w:val="24"/>
          <w:rtl/>
        </w:rPr>
        <w:t xml:space="preserve"> </w:t>
      </w:r>
      <w:r w:rsidRPr="00866319">
        <w:rPr>
          <w:rFonts w:cs="B Nazanin" w:hint="cs"/>
          <w:sz w:val="24"/>
          <w:szCs w:val="24"/>
          <w:rtl/>
        </w:rPr>
        <w:t>درس</w:t>
      </w:r>
      <w:r w:rsidRPr="00866319">
        <w:rPr>
          <w:rFonts w:cs="B Nazanin"/>
          <w:sz w:val="24"/>
          <w:szCs w:val="24"/>
          <w:rtl/>
        </w:rPr>
        <w:t xml:space="preserve"> </w:t>
      </w:r>
      <w:r w:rsidRPr="00866319">
        <w:rPr>
          <w:rFonts w:cs="B Nazanin" w:hint="cs"/>
          <w:sz w:val="24"/>
          <w:szCs w:val="24"/>
          <w:rtl/>
        </w:rPr>
        <w:t>جغرافیا</w:t>
      </w:r>
      <w:r w:rsidRPr="00866319">
        <w:rPr>
          <w:rFonts w:cs="B Nazanin"/>
          <w:sz w:val="24"/>
          <w:szCs w:val="24"/>
          <w:rtl/>
        </w:rPr>
        <w:t xml:space="preserve"> </w:t>
      </w:r>
      <w:r w:rsidRPr="00866319">
        <w:rPr>
          <w:rFonts w:cs="B Nazanin" w:hint="cs"/>
          <w:sz w:val="24"/>
          <w:szCs w:val="24"/>
          <w:rtl/>
        </w:rPr>
        <w:t>به</w:t>
      </w:r>
      <w:r w:rsidRPr="00866319">
        <w:rPr>
          <w:rFonts w:cs="B Nazanin"/>
          <w:sz w:val="24"/>
          <w:szCs w:val="24"/>
          <w:rtl/>
        </w:rPr>
        <w:t xml:space="preserve"> </w:t>
      </w:r>
      <w:r w:rsidRPr="00866319">
        <w:rPr>
          <w:rFonts w:cs="B Nazanin" w:hint="cs"/>
          <w:sz w:val="24"/>
          <w:szCs w:val="24"/>
          <w:rtl/>
        </w:rPr>
        <w:t>آن‌ها</w:t>
      </w:r>
      <w:r w:rsidRPr="00866319">
        <w:rPr>
          <w:rFonts w:cs="B Nazanin"/>
          <w:sz w:val="24"/>
          <w:szCs w:val="24"/>
          <w:rtl/>
        </w:rPr>
        <w:t xml:space="preserve"> </w:t>
      </w:r>
      <w:r w:rsidRPr="00866319">
        <w:rPr>
          <w:rFonts w:cs="B Nazanin" w:hint="cs"/>
          <w:sz w:val="24"/>
          <w:szCs w:val="24"/>
          <w:rtl/>
        </w:rPr>
        <w:t>کمک</w:t>
      </w:r>
      <w:r w:rsidRPr="00866319">
        <w:rPr>
          <w:rFonts w:cs="B Nazanin"/>
          <w:sz w:val="24"/>
          <w:szCs w:val="24"/>
          <w:rtl/>
        </w:rPr>
        <w:t xml:space="preserve"> </w:t>
      </w:r>
      <w:r w:rsidRPr="00866319">
        <w:rPr>
          <w:rFonts w:cs="B Nazanin" w:hint="cs"/>
          <w:sz w:val="24"/>
          <w:szCs w:val="24"/>
          <w:rtl/>
        </w:rPr>
        <w:t>کرده</w:t>
      </w:r>
      <w:r w:rsidRPr="00866319">
        <w:rPr>
          <w:rFonts w:cs="B Nazanin"/>
          <w:sz w:val="24"/>
          <w:szCs w:val="24"/>
          <w:rtl/>
        </w:rPr>
        <w:t xml:space="preserve"> </w:t>
      </w:r>
      <w:r w:rsidRPr="00866319">
        <w:rPr>
          <w:rFonts w:cs="B Nazanin" w:hint="cs"/>
          <w:sz w:val="24"/>
          <w:szCs w:val="24"/>
          <w:rtl/>
        </w:rPr>
        <w:t>تا</w:t>
      </w:r>
      <w:r w:rsidRPr="00866319">
        <w:rPr>
          <w:rFonts w:cs="B Nazanin"/>
          <w:sz w:val="24"/>
          <w:szCs w:val="24"/>
          <w:rtl/>
        </w:rPr>
        <w:t xml:space="preserve"> </w:t>
      </w:r>
      <w:r w:rsidRPr="00866319">
        <w:rPr>
          <w:rFonts w:cs="B Nazanin" w:hint="cs"/>
          <w:sz w:val="24"/>
          <w:szCs w:val="24"/>
          <w:rtl/>
        </w:rPr>
        <w:t>«با</w:t>
      </w:r>
      <w:r w:rsidRPr="00866319">
        <w:rPr>
          <w:rFonts w:cs="B Nazanin"/>
          <w:sz w:val="24"/>
          <w:szCs w:val="24"/>
          <w:rtl/>
        </w:rPr>
        <w:t xml:space="preserve"> </w:t>
      </w:r>
      <w:r w:rsidRPr="00866319">
        <w:rPr>
          <w:rFonts w:cs="B Nazanin" w:hint="cs"/>
          <w:sz w:val="24"/>
          <w:szCs w:val="24"/>
          <w:rtl/>
        </w:rPr>
        <w:t>دیدی</w:t>
      </w:r>
      <w:r w:rsidRPr="00866319">
        <w:rPr>
          <w:rFonts w:cs="B Nazanin"/>
          <w:sz w:val="24"/>
          <w:szCs w:val="24"/>
          <w:rtl/>
        </w:rPr>
        <w:t xml:space="preserve"> </w:t>
      </w:r>
      <w:r w:rsidRPr="00866319">
        <w:rPr>
          <w:rFonts w:cs="B Nazanin" w:hint="cs"/>
          <w:sz w:val="24"/>
          <w:szCs w:val="24"/>
          <w:rtl/>
        </w:rPr>
        <w:t>بازتر</w:t>
      </w:r>
      <w:r w:rsidRPr="00866319">
        <w:rPr>
          <w:rFonts w:cs="B Nazanin"/>
          <w:sz w:val="24"/>
          <w:szCs w:val="24"/>
          <w:rtl/>
        </w:rPr>
        <w:t xml:space="preserve"> </w:t>
      </w:r>
      <w:r w:rsidRPr="00866319">
        <w:rPr>
          <w:rFonts w:cs="B Nazanin" w:hint="cs"/>
          <w:sz w:val="24"/>
          <w:szCs w:val="24"/>
          <w:rtl/>
        </w:rPr>
        <w:t>به</w:t>
      </w:r>
      <w:r w:rsidRPr="00866319">
        <w:rPr>
          <w:rFonts w:cs="B Nazanin"/>
          <w:sz w:val="24"/>
          <w:szCs w:val="24"/>
          <w:rtl/>
        </w:rPr>
        <w:t xml:space="preserve"> </w:t>
      </w:r>
      <w:r w:rsidRPr="00866319">
        <w:rPr>
          <w:rFonts w:cs="B Nazanin" w:hint="cs"/>
          <w:sz w:val="24"/>
          <w:szCs w:val="24"/>
          <w:rtl/>
        </w:rPr>
        <w:t>مسائل</w:t>
      </w:r>
      <w:r w:rsidRPr="00866319">
        <w:rPr>
          <w:rFonts w:cs="B Nazanin"/>
          <w:sz w:val="24"/>
          <w:szCs w:val="24"/>
          <w:rtl/>
        </w:rPr>
        <w:t xml:space="preserve"> </w:t>
      </w:r>
      <w:r w:rsidRPr="00866319">
        <w:rPr>
          <w:rFonts w:cs="B Nazanin" w:hint="cs"/>
          <w:sz w:val="24"/>
          <w:szCs w:val="24"/>
          <w:rtl/>
        </w:rPr>
        <w:t>اجتماعی</w:t>
      </w:r>
      <w:r w:rsidRPr="00866319">
        <w:rPr>
          <w:rFonts w:cs="B Nazanin"/>
          <w:sz w:val="24"/>
          <w:szCs w:val="24"/>
          <w:rtl/>
        </w:rPr>
        <w:t xml:space="preserve"> </w:t>
      </w:r>
      <w:r w:rsidRPr="00866319">
        <w:rPr>
          <w:rFonts w:cs="B Nazanin" w:hint="cs"/>
          <w:sz w:val="24"/>
          <w:szCs w:val="24"/>
          <w:rtl/>
        </w:rPr>
        <w:t>نگاه</w:t>
      </w:r>
      <w:r w:rsidRPr="00866319">
        <w:rPr>
          <w:rFonts w:cs="B Nazanin"/>
          <w:sz w:val="24"/>
          <w:szCs w:val="24"/>
          <w:rtl/>
        </w:rPr>
        <w:t xml:space="preserve"> </w:t>
      </w:r>
      <w:r w:rsidRPr="00866319">
        <w:rPr>
          <w:rFonts w:cs="B Nazanin" w:hint="cs"/>
          <w:sz w:val="24"/>
          <w:szCs w:val="24"/>
          <w:rtl/>
        </w:rPr>
        <w:t>کن</w:t>
      </w:r>
      <w:r w:rsidRPr="00866319">
        <w:rPr>
          <w:rFonts w:cs="B Nazanin"/>
          <w:sz w:val="24"/>
          <w:szCs w:val="24"/>
          <w:rtl/>
        </w:rPr>
        <w:t>ن</w:t>
      </w:r>
      <w:r w:rsidRPr="00866319">
        <w:rPr>
          <w:rFonts w:cs="B Nazanin" w:hint="cs"/>
          <w:sz w:val="24"/>
          <w:szCs w:val="24"/>
          <w:rtl/>
        </w:rPr>
        <w:t>د.</w:t>
      </w:r>
    </w:p>
    <w:p w14:paraId="2AC64788" w14:textId="77777777" w:rsidR="00A35A0E" w:rsidRPr="00866319" w:rsidRDefault="00A35A0E" w:rsidP="00A35A0E">
      <w:pPr>
        <w:bidi/>
        <w:jc w:val="both"/>
        <w:rPr>
          <w:rFonts w:cs="B Nazanin"/>
          <w:b/>
          <w:bCs/>
          <w:sz w:val="24"/>
          <w:szCs w:val="24"/>
        </w:rPr>
      </w:pPr>
      <w:r w:rsidRPr="00866319">
        <w:rPr>
          <w:rFonts w:cs="B Nazanin"/>
          <w:b/>
          <w:bCs/>
          <w:sz w:val="24"/>
          <w:szCs w:val="24"/>
          <w:rtl/>
        </w:rPr>
        <w:t>افزایش مسئولیت‌پذیری محیط‌زیستی</w:t>
      </w:r>
    </w:p>
    <w:p w14:paraId="13B2F29E" w14:textId="77777777" w:rsidR="00A35A0E" w:rsidRPr="00866319" w:rsidRDefault="00A35A0E" w:rsidP="00A35A0E">
      <w:pPr>
        <w:bidi/>
        <w:ind w:left="95"/>
        <w:jc w:val="both"/>
        <w:rPr>
          <w:rFonts w:cs="B Nazanin"/>
          <w:sz w:val="24"/>
          <w:szCs w:val="24"/>
        </w:rPr>
      </w:pPr>
      <w:r w:rsidRPr="00866319">
        <w:rPr>
          <w:rFonts w:cs="B Nazanin"/>
          <w:sz w:val="24"/>
          <w:szCs w:val="24"/>
          <w:rtl/>
        </w:rPr>
        <w:lastRenderedPageBreak/>
        <w:t>مفاهیمی مانند منابع طبیعی، توسعه پایدار، مخاطرات طبیعی و تغییرات اقلیمی، موجب افزایش حس مسئولیت‌پذیری محیط‌زیستی در دانش‌آموزان شده‌اند</w:t>
      </w:r>
      <w:r w:rsidRPr="00866319">
        <w:rPr>
          <w:rFonts w:cs="B Nazanin"/>
          <w:sz w:val="24"/>
          <w:szCs w:val="24"/>
        </w:rPr>
        <w:t>.</w:t>
      </w:r>
    </w:p>
    <w:p w14:paraId="53125271" w14:textId="77777777" w:rsidR="00A35A0E" w:rsidRPr="00866319" w:rsidRDefault="00A35A0E" w:rsidP="00A35A0E">
      <w:pPr>
        <w:bidi/>
        <w:ind w:left="95"/>
        <w:jc w:val="both"/>
        <w:rPr>
          <w:rFonts w:cs="B Nazanin"/>
          <w:sz w:val="24"/>
          <w:szCs w:val="24"/>
        </w:rPr>
      </w:pPr>
      <w:r w:rsidRPr="00866319">
        <w:rPr>
          <w:rFonts w:cs="B Nazanin"/>
          <w:sz w:val="24"/>
          <w:szCs w:val="24"/>
        </w:rPr>
        <w:t xml:space="preserve"> </w:t>
      </w:r>
      <w:r w:rsidRPr="00866319">
        <w:rPr>
          <w:rFonts w:ascii="Times New Roman" w:hAnsi="Times New Roman" w:cs="Times New Roman" w:hint="cs"/>
          <w:sz w:val="24"/>
          <w:szCs w:val="24"/>
          <w:rtl/>
        </w:rPr>
        <w:t>٪</w:t>
      </w:r>
      <w:r w:rsidRPr="00866319">
        <w:rPr>
          <w:rFonts w:cs="B Nazanin"/>
          <w:sz w:val="24"/>
          <w:szCs w:val="24"/>
        </w:rPr>
        <w:t xml:space="preserve">74 </w:t>
      </w:r>
      <w:r w:rsidRPr="00866319">
        <w:rPr>
          <w:rFonts w:cs="B Nazanin"/>
          <w:sz w:val="24"/>
          <w:szCs w:val="24"/>
          <w:rtl/>
        </w:rPr>
        <w:t>از پاسخ‌دهندگان اعلام کردند که پس از یادگیری مباحث جغرافیایی، رفتارهای محیط‌زیستی آن‌ها مانند صرفه‌جویی در مصرف آب، تفکیک زباله و کاهش مصرف پلاستیک بهبود یافته است</w:t>
      </w:r>
      <w:r w:rsidRPr="00866319">
        <w:rPr>
          <w:rFonts w:cs="B Nazanin"/>
          <w:sz w:val="24"/>
          <w:szCs w:val="24"/>
        </w:rPr>
        <w:t>.</w:t>
      </w:r>
      <w:r w:rsidRPr="00866319">
        <w:rPr>
          <w:rFonts w:cs="B Nazanin"/>
          <w:sz w:val="24"/>
          <w:szCs w:val="24"/>
          <w:rtl/>
        </w:rPr>
        <w:t>معلمان نیز تأکید داشتند که آموزش جغرافیا زمینه‌ساز شکل‌گیری نگرش‌های پایدار در نسل نوجوان است</w:t>
      </w:r>
      <w:r w:rsidRPr="00866319">
        <w:rPr>
          <w:rFonts w:cs="B Nazanin"/>
          <w:sz w:val="24"/>
          <w:szCs w:val="24"/>
        </w:rPr>
        <w:t>.</w:t>
      </w:r>
    </w:p>
    <w:p w14:paraId="00F197FD" w14:textId="77777777" w:rsidR="00A35A0E" w:rsidRPr="00866319" w:rsidRDefault="00A35A0E" w:rsidP="00A35A0E">
      <w:pPr>
        <w:bidi/>
        <w:jc w:val="both"/>
        <w:rPr>
          <w:rFonts w:cs="B Nazanin"/>
          <w:b/>
          <w:bCs/>
          <w:sz w:val="24"/>
          <w:szCs w:val="24"/>
        </w:rPr>
      </w:pPr>
      <w:r w:rsidRPr="00866319">
        <w:rPr>
          <w:rFonts w:cs="B Nazanin" w:hint="cs"/>
          <w:b/>
          <w:bCs/>
          <w:sz w:val="24"/>
          <w:szCs w:val="24"/>
          <w:rtl/>
        </w:rPr>
        <w:t>ر</w:t>
      </w:r>
      <w:r w:rsidRPr="00866319">
        <w:rPr>
          <w:rFonts w:cs="B Nazanin"/>
          <w:b/>
          <w:bCs/>
          <w:sz w:val="24"/>
          <w:szCs w:val="24"/>
          <w:rtl/>
        </w:rPr>
        <w:t>شد مهارت‌های اجتماعی و فرهنگی</w:t>
      </w:r>
    </w:p>
    <w:p w14:paraId="4F607DB5" w14:textId="77777777" w:rsidR="00A35A0E" w:rsidRPr="00866319" w:rsidRDefault="00A35A0E" w:rsidP="00A35A0E">
      <w:pPr>
        <w:bidi/>
        <w:ind w:left="95" w:firstLine="142"/>
        <w:jc w:val="both"/>
        <w:rPr>
          <w:rFonts w:cs="B Nazanin"/>
          <w:sz w:val="24"/>
          <w:szCs w:val="24"/>
        </w:rPr>
      </w:pPr>
      <w:r w:rsidRPr="00866319">
        <w:rPr>
          <w:rFonts w:cs="B Nazanin"/>
          <w:sz w:val="24"/>
          <w:szCs w:val="24"/>
          <w:rtl/>
        </w:rPr>
        <w:t>آشنایی با فرهنگ‌ها، اقوام، زبان‌ها و سبک‌های زندگی مختلف در جغرافیا، موجب افزایش بردباری فرهنگی، احترام به تفاوت‌ها و تقویت مهارت‌های ارتباطی در دانش‌آموزان شده است</w:t>
      </w:r>
      <w:r w:rsidRPr="00866319">
        <w:rPr>
          <w:rFonts w:cs="B Nazanin"/>
          <w:sz w:val="24"/>
          <w:szCs w:val="24"/>
        </w:rPr>
        <w:t>.</w:t>
      </w:r>
    </w:p>
    <w:p w14:paraId="43C35675" w14:textId="77777777" w:rsidR="00A35A0E" w:rsidRPr="00866319" w:rsidRDefault="00A35A0E" w:rsidP="00A35A0E">
      <w:pPr>
        <w:bidi/>
        <w:ind w:left="95" w:firstLine="142"/>
        <w:jc w:val="both"/>
        <w:rPr>
          <w:rFonts w:cs="B Nazanin"/>
          <w:sz w:val="24"/>
          <w:szCs w:val="24"/>
          <w:rtl/>
        </w:rPr>
      </w:pPr>
      <w:r w:rsidRPr="00866319">
        <w:rPr>
          <w:rFonts w:cs="B Nazanin"/>
          <w:sz w:val="24"/>
          <w:szCs w:val="24"/>
        </w:rPr>
        <w:t xml:space="preserve"> </w:t>
      </w:r>
      <w:r w:rsidRPr="00866319">
        <w:rPr>
          <w:rFonts w:ascii="Times New Roman" w:hAnsi="Times New Roman" w:cs="Times New Roman" w:hint="cs"/>
          <w:sz w:val="24"/>
          <w:szCs w:val="24"/>
          <w:rtl/>
        </w:rPr>
        <w:t>٪</w:t>
      </w:r>
      <w:r w:rsidRPr="00866319">
        <w:rPr>
          <w:rFonts w:cs="B Nazanin"/>
          <w:sz w:val="24"/>
          <w:szCs w:val="24"/>
        </w:rPr>
        <w:t xml:space="preserve">61 </w:t>
      </w:r>
      <w:r w:rsidRPr="00866319">
        <w:rPr>
          <w:rFonts w:cs="B Nazanin"/>
          <w:sz w:val="24"/>
          <w:szCs w:val="24"/>
          <w:rtl/>
        </w:rPr>
        <w:t>از دانش‌آموزان اظهار داشتند که پس از آموزش جغرافیا، در تعامل با هم‌کلاسی‌هایی از فرهنگ‌های متفاوت، درک و همدلی بیشتری نشان می‌دهند</w:t>
      </w:r>
      <w:r w:rsidRPr="00866319">
        <w:rPr>
          <w:rFonts w:cs="B Nazanin"/>
          <w:sz w:val="24"/>
          <w:szCs w:val="24"/>
        </w:rPr>
        <w:t>.</w:t>
      </w:r>
      <w:r w:rsidRPr="00866319">
        <w:rPr>
          <w:rFonts w:cs="B Nazanin" w:hint="cs"/>
          <w:sz w:val="24"/>
          <w:szCs w:val="24"/>
          <w:rtl/>
        </w:rPr>
        <w:t xml:space="preserve"> </w:t>
      </w:r>
      <w:r w:rsidRPr="00866319">
        <w:rPr>
          <w:rFonts w:cs="B Nazanin"/>
          <w:sz w:val="24"/>
          <w:szCs w:val="24"/>
          <w:rtl/>
        </w:rPr>
        <w:t>این یافته‌ها نشان می‌دهد که جغرافیا می‌تواند ابزاری مؤثر برای تربیت شهروند جهانی باشد</w:t>
      </w:r>
      <w:r w:rsidRPr="00866319">
        <w:rPr>
          <w:rFonts w:cs="B Nazanin"/>
          <w:sz w:val="24"/>
          <w:szCs w:val="24"/>
        </w:rPr>
        <w:t>.</w:t>
      </w:r>
    </w:p>
    <w:p w14:paraId="031770FF" w14:textId="77777777" w:rsidR="00A35A0E" w:rsidRPr="00866319" w:rsidRDefault="00A35A0E" w:rsidP="00A35A0E">
      <w:pPr>
        <w:bidi/>
        <w:jc w:val="both"/>
        <w:rPr>
          <w:rFonts w:cs="B Nazanin"/>
          <w:b/>
          <w:bCs/>
          <w:sz w:val="24"/>
          <w:szCs w:val="24"/>
          <w:rtl/>
        </w:rPr>
      </w:pPr>
      <w:r w:rsidRPr="00866319">
        <w:rPr>
          <w:rFonts w:cs="B Nazanin" w:hint="cs"/>
          <w:b/>
          <w:bCs/>
          <w:sz w:val="24"/>
          <w:szCs w:val="24"/>
          <w:rtl/>
        </w:rPr>
        <w:t>ا</w:t>
      </w:r>
      <w:r w:rsidRPr="00866319">
        <w:rPr>
          <w:rFonts w:cs="B Nazanin"/>
          <w:b/>
          <w:bCs/>
          <w:sz w:val="24"/>
          <w:szCs w:val="24"/>
          <w:rtl/>
        </w:rPr>
        <w:t>رتقاء مهارت‌ها</w:t>
      </w:r>
      <w:r w:rsidRPr="00866319">
        <w:rPr>
          <w:rFonts w:cs="B Nazanin" w:hint="cs"/>
          <w:b/>
          <w:bCs/>
          <w:sz w:val="24"/>
          <w:szCs w:val="24"/>
          <w:rtl/>
        </w:rPr>
        <w:t>ی</w:t>
      </w:r>
      <w:r w:rsidRPr="00866319">
        <w:rPr>
          <w:rFonts w:cs="B Nazanin"/>
          <w:b/>
          <w:bCs/>
          <w:sz w:val="24"/>
          <w:szCs w:val="24"/>
          <w:rtl/>
        </w:rPr>
        <w:t xml:space="preserve"> تصم</w:t>
      </w:r>
      <w:r w:rsidRPr="00866319">
        <w:rPr>
          <w:rFonts w:cs="B Nazanin" w:hint="cs"/>
          <w:b/>
          <w:bCs/>
          <w:sz w:val="24"/>
          <w:szCs w:val="24"/>
          <w:rtl/>
        </w:rPr>
        <w:t>ی</w:t>
      </w:r>
      <w:r w:rsidRPr="00866319">
        <w:rPr>
          <w:rFonts w:cs="B Nazanin" w:hint="eastAsia"/>
          <w:b/>
          <w:bCs/>
          <w:sz w:val="24"/>
          <w:szCs w:val="24"/>
          <w:rtl/>
        </w:rPr>
        <w:t>م‌گ</w:t>
      </w:r>
      <w:r w:rsidRPr="00866319">
        <w:rPr>
          <w:rFonts w:cs="B Nazanin" w:hint="cs"/>
          <w:b/>
          <w:bCs/>
          <w:sz w:val="24"/>
          <w:szCs w:val="24"/>
          <w:rtl/>
        </w:rPr>
        <w:t>ی</w:t>
      </w:r>
      <w:r w:rsidRPr="00866319">
        <w:rPr>
          <w:rFonts w:cs="B Nazanin" w:hint="eastAsia"/>
          <w:b/>
          <w:bCs/>
          <w:sz w:val="24"/>
          <w:szCs w:val="24"/>
          <w:rtl/>
        </w:rPr>
        <w:t>ر</w:t>
      </w:r>
      <w:r w:rsidRPr="00866319">
        <w:rPr>
          <w:rFonts w:cs="B Nazanin" w:hint="cs"/>
          <w:b/>
          <w:bCs/>
          <w:sz w:val="24"/>
          <w:szCs w:val="24"/>
          <w:rtl/>
        </w:rPr>
        <w:t>ی</w:t>
      </w:r>
      <w:r w:rsidRPr="00866319">
        <w:rPr>
          <w:rFonts w:cs="B Nazanin"/>
          <w:b/>
          <w:bCs/>
          <w:sz w:val="24"/>
          <w:szCs w:val="24"/>
          <w:rtl/>
        </w:rPr>
        <w:t xml:space="preserve"> و حل مسئله</w:t>
      </w:r>
    </w:p>
    <w:p w14:paraId="35569A0A" w14:textId="77777777" w:rsidR="00A35A0E" w:rsidRPr="00866319" w:rsidRDefault="00A35A0E" w:rsidP="00A35A0E">
      <w:pPr>
        <w:bidi/>
        <w:jc w:val="both"/>
        <w:rPr>
          <w:rFonts w:cs="B Nazanin"/>
          <w:sz w:val="24"/>
          <w:szCs w:val="24"/>
          <w:rtl/>
        </w:rPr>
      </w:pPr>
      <w:r w:rsidRPr="00866319">
        <w:rPr>
          <w:rFonts w:cs="B Nazanin" w:hint="eastAsia"/>
          <w:sz w:val="24"/>
          <w:szCs w:val="24"/>
          <w:rtl/>
        </w:rPr>
        <w:t>آموزش</w:t>
      </w:r>
      <w:r w:rsidRPr="00866319">
        <w:rPr>
          <w:rFonts w:cs="B Nazanin"/>
          <w:sz w:val="24"/>
          <w:szCs w:val="24"/>
          <w:rtl/>
        </w:rPr>
        <w:t xml:space="preserve"> جغراف</w:t>
      </w:r>
      <w:r w:rsidRPr="00866319">
        <w:rPr>
          <w:rFonts w:cs="B Nazanin" w:hint="cs"/>
          <w:sz w:val="24"/>
          <w:szCs w:val="24"/>
          <w:rtl/>
        </w:rPr>
        <w:t>ی</w:t>
      </w:r>
      <w:r w:rsidRPr="00866319">
        <w:rPr>
          <w:rFonts w:cs="B Nazanin" w:hint="eastAsia"/>
          <w:sz w:val="24"/>
          <w:szCs w:val="24"/>
          <w:rtl/>
        </w:rPr>
        <w:t>ا</w:t>
      </w:r>
      <w:r w:rsidRPr="00866319">
        <w:rPr>
          <w:rFonts w:cs="B Nazanin"/>
          <w:sz w:val="24"/>
          <w:szCs w:val="24"/>
          <w:rtl/>
        </w:rPr>
        <w:t xml:space="preserve"> با ارائه موقع</w:t>
      </w:r>
      <w:r w:rsidRPr="00866319">
        <w:rPr>
          <w:rFonts w:cs="B Nazanin" w:hint="cs"/>
          <w:sz w:val="24"/>
          <w:szCs w:val="24"/>
          <w:rtl/>
        </w:rPr>
        <w:t>ی</w:t>
      </w:r>
      <w:r w:rsidRPr="00866319">
        <w:rPr>
          <w:rFonts w:cs="B Nazanin" w:hint="eastAsia"/>
          <w:sz w:val="24"/>
          <w:szCs w:val="24"/>
          <w:rtl/>
        </w:rPr>
        <w:t>ت‌ها</w:t>
      </w:r>
      <w:r w:rsidRPr="00866319">
        <w:rPr>
          <w:rFonts w:cs="B Nazanin" w:hint="cs"/>
          <w:sz w:val="24"/>
          <w:szCs w:val="24"/>
          <w:rtl/>
        </w:rPr>
        <w:t>ی</w:t>
      </w:r>
      <w:r w:rsidRPr="00866319">
        <w:rPr>
          <w:rFonts w:cs="B Nazanin"/>
          <w:sz w:val="24"/>
          <w:szCs w:val="24"/>
          <w:rtl/>
        </w:rPr>
        <w:t xml:space="preserve"> واقع</w:t>
      </w:r>
      <w:r w:rsidRPr="00866319">
        <w:rPr>
          <w:rFonts w:cs="B Nazanin" w:hint="cs"/>
          <w:sz w:val="24"/>
          <w:szCs w:val="24"/>
          <w:rtl/>
        </w:rPr>
        <w:t>ی</w:t>
      </w:r>
      <w:r w:rsidRPr="00866319">
        <w:rPr>
          <w:rFonts w:cs="B Nazanin"/>
          <w:sz w:val="24"/>
          <w:szCs w:val="24"/>
          <w:rtl/>
        </w:rPr>
        <w:t xml:space="preserve"> و مسئله‌محور، موجب تقو</w:t>
      </w:r>
      <w:r w:rsidRPr="00866319">
        <w:rPr>
          <w:rFonts w:cs="B Nazanin" w:hint="cs"/>
          <w:sz w:val="24"/>
          <w:szCs w:val="24"/>
          <w:rtl/>
        </w:rPr>
        <w:t>ی</w:t>
      </w:r>
      <w:r w:rsidRPr="00866319">
        <w:rPr>
          <w:rFonts w:cs="B Nazanin" w:hint="eastAsia"/>
          <w:sz w:val="24"/>
          <w:szCs w:val="24"/>
          <w:rtl/>
        </w:rPr>
        <w:t>ت</w:t>
      </w:r>
      <w:r w:rsidRPr="00866319">
        <w:rPr>
          <w:rFonts w:cs="B Nazanin"/>
          <w:sz w:val="24"/>
          <w:szCs w:val="24"/>
          <w:rtl/>
        </w:rPr>
        <w:t xml:space="preserve"> مهارت تصم</w:t>
      </w:r>
      <w:r w:rsidRPr="00866319">
        <w:rPr>
          <w:rFonts w:cs="B Nazanin" w:hint="cs"/>
          <w:sz w:val="24"/>
          <w:szCs w:val="24"/>
          <w:rtl/>
        </w:rPr>
        <w:t>ی</w:t>
      </w:r>
      <w:r w:rsidRPr="00866319">
        <w:rPr>
          <w:rFonts w:cs="B Nazanin" w:hint="eastAsia"/>
          <w:sz w:val="24"/>
          <w:szCs w:val="24"/>
          <w:rtl/>
        </w:rPr>
        <w:t>م‌گ</w:t>
      </w:r>
      <w:r w:rsidRPr="00866319">
        <w:rPr>
          <w:rFonts w:cs="B Nazanin" w:hint="cs"/>
          <w:sz w:val="24"/>
          <w:szCs w:val="24"/>
          <w:rtl/>
        </w:rPr>
        <w:t>ی</w:t>
      </w:r>
      <w:r w:rsidRPr="00866319">
        <w:rPr>
          <w:rFonts w:cs="B Nazanin" w:hint="eastAsia"/>
          <w:sz w:val="24"/>
          <w:szCs w:val="24"/>
          <w:rtl/>
        </w:rPr>
        <w:t>ر</w:t>
      </w:r>
      <w:r w:rsidRPr="00866319">
        <w:rPr>
          <w:rFonts w:cs="B Nazanin" w:hint="cs"/>
          <w:sz w:val="24"/>
          <w:szCs w:val="24"/>
          <w:rtl/>
        </w:rPr>
        <w:t>ی</w:t>
      </w:r>
      <w:r w:rsidRPr="00866319">
        <w:rPr>
          <w:rFonts w:cs="B Nazanin"/>
          <w:sz w:val="24"/>
          <w:szCs w:val="24"/>
          <w:rtl/>
        </w:rPr>
        <w:t xml:space="preserve"> آگاهانه و حل مسئله در دانش‌آموزان شده است.</w:t>
      </w:r>
    </w:p>
    <w:p w14:paraId="56603C56" w14:textId="77777777" w:rsidR="00A35A0E" w:rsidRPr="00866319" w:rsidRDefault="00A35A0E" w:rsidP="00A35A0E">
      <w:pPr>
        <w:bidi/>
        <w:jc w:val="both"/>
        <w:rPr>
          <w:rFonts w:cs="B Nazanin"/>
          <w:sz w:val="24"/>
          <w:szCs w:val="24"/>
          <w:rtl/>
        </w:rPr>
      </w:pPr>
      <w:r w:rsidRPr="00866319">
        <w:rPr>
          <w:rFonts w:cs="B Nazanin" w:hint="eastAsia"/>
          <w:sz w:val="24"/>
          <w:szCs w:val="24"/>
          <w:rtl/>
        </w:rPr>
        <w:t>در</w:t>
      </w:r>
      <w:r w:rsidRPr="00866319">
        <w:rPr>
          <w:rFonts w:cs="B Nazanin"/>
          <w:sz w:val="24"/>
          <w:szCs w:val="24"/>
          <w:rtl/>
        </w:rPr>
        <w:t xml:space="preserve"> فعال</w:t>
      </w:r>
      <w:r w:rsidRPr="00866319">
        <w:rPr>
          <w:rFonts w:cs="B Nazanin" w:hint="cs"/>
          <w:sz w:val="24"/>
          <w:szCs w:val="24"/>
          <w:rtl/>
        </w:rPr>
        <w:t>ی</w:t>
      </w:r>
      <w:r w:rsidRPr="00866319">
        <w:rPr>
          <w:rFonts w:cs="B Nazanin" w:hint="eastAsia"/>
          <w:sz w:val="24"/>
          <w:szCs w:val="24"/>
          <w:rtl/>
        </w:rPr>
        <w:t>ت‌ها</w:t>
      </w:r>
      <w:r w:rsidRPr="00866319">
        <w:rPr>
          <w:rFonts w:cs="B Nazanin" w:hint="cs"/>
          <w:sz w:val="24"/>
          <w:szCs w:val="24"/>
          <w:rtl/>
        </w:rPr>
        <w:t>ی</w:t>
      </w:r>
      <w:r w:rsidRPr="00866319">
        <w:rPr>
          <w:rFonts w:cs="B Nazanin"/>
          <w:sz w:val="24"/>
          <w:szCs w:val="24"/>
          <w:rtl/>
        </w:rPr>
        <w:t xml:space="preserve"> کلاس</w:t>
      </w:r>
      <w:r w:rsidRPr="00866319">
        <w:rPr>
          <w:rFonts w:cs="B Nazanin" w:hint="cs"/>
          <w:sz w:val="24"/>
          <w:szCs w:val="24"/>
          <w:rtl/>
        </w:rPr>
        <w:t>ی</w:t>
      </w:r>
      <w:r w:rsidRPr="00866319">
        <w:rPr>
          <w:rFonts w:cs="B Nazanin"/>
          <w:sz w:val="24"/>
          <w:szCs w:val="24"/>
          <w:rtl/>
        </w:rPr>
        <w:t xml:space="preserve"> مانند تحل</w:t>
      </w:r>
      <w:r w:rsidRPr="00866319">
        <w:rPr>
          <w:rFonts w:cs="B Nazanin" w:hint="cs"/>
          <w:sz w:val="24"/>
          <w:szCs w:val="24"/>
          <w:rtl/>
        </w:rPr>
        <w:t>ی</w:t>
      </w:r>
      <w:r w:rsidRPr="00866319">
        <w:rPr>
          <w:rFonts w:cs="B Nazanin" w:hint="eastAsia"/>
          <w:sz w:val="24"/>
          <w:szCs w:val="24"/>
          <w:rtl/>
        </w:rPr>
        <w:t>ل</w:t>
      </w:r>
      <w:r w:rsidRPr="00866319">
        <w:rPr>
          <w:rFonts w:cs="B Nazanin"/>
          <w:sz w:val="24"/>
          <w:szCs w:val="24"/>
          <w:rtl/>
        </w:rPr>
        <w:t xml:space="preserve"> نقشه‌ها، بررس</w:t>
      </w:r>
      <w:r w:rsidRPr="00866319">
        <w:rPr>
          <w:rFonts w:cs="B Nazanin" w:hint="cs"/>
          <w:sz w:val="24"/>
          <w:szCs w:val="24"/>
          <w:rtl/>
        </w:rPr>
        <w:t>ی</w:t>
      </w:r>
      <w:r w:rsidRPr="00866319">
        <w:rPr>
          <w:rFonts w:cs="B Nazanin"/>
          <w:sz w:val="24"/>
          <w:szCs w:val="24"/>
          <w:rtl/>
        </w:rPr>
        <w:t xml:space="preserve"> پ</w:t>
      </w:r>
      <w:r w:rsidRPr="00866319">
        <w:rPr>
          <w:rFonts w:cs="B Nazanin" w:hint="cs"/>
          <w:sz w:val="24"/>
          <w:szCs w:val="24"/>
          <w:rtl/>
        </w:rPr>
        <w:t>ی</w:t>
      </w:r>
      <w:r w:rsidRPr="00866319">
        <w:rPr>
          <w:rFonts w:cs="B Nazanin" w:hint="eastAsia"/>
          <w:sz w:val="24"/>
          <w:szCs w:val="24"/>
          <w:rtl/>
        </w:rPr>
        <w:t>امدها</w:t>
      </w:r>
      <w:r w:rsidRPr="00866319">
        <w:rPr>
          <w:rFonts w:cs="B Nazanin" w:hint="cs"/>
          <w:sz w:val="24"/>
          <w:szCs w:val="24"/>
          <w:rtl/>
        </w:rPr>
        <w:t>ی</w:t>
      </w:r>
      <w:r w:rsidRPr="00866319">
        <w:rPr>
          <w:rFonts w:cs="B Nazanin"/>
          <w:sz w:val="24"/>
          <w:szCs w:val="24"/>
          <w:rtl/>
        </w:rPr>
        <w:t xml:space="preserve"> توسعه شهر</w:t>
      </w:r>
      <w:r w:rsidRPr="00866319">
        <w:rPr>
          <w:rFonts w:cs="B Nazanin" w:hint="cs"/>
          <w:sz w:val="24"/>
          <w:szCs w:val="24"/>
          <w:rtl/>
        </w:rPr>
        <w:t>ی</w:t>
      </w:r>
      <w:r w:rsidRPr="00866319">
        <w:rPr>
          <w:rFonts w:cs="B Nazanin"/>
          <w:sz w:val="24"/>
          <w:szCs w:val="24"/>
          <w:rtl/>
        </w:rPr>
        <w:t xml:space="preserve"> </w:t>
      </w:r>
      <w:r w:rsidRPr="00866319">
        <w:rPr>
          <w:rFonts w:cs="B Nazanin" w:hint="cs"/>
          <w:sz w:val="24"/>
          <w:szCs w:val="24"/>
          <w:rtl/>
        </w:rPr>
        <w:t>ی</w:t>
      </w:r>
      <w:r w:rsidRPr="00866319">
        <w:rPr>
          <w:rFonts w:cs="B Nazanin" w:hint="eastAsia"/>
          <w:sz w:val="24"/>
          <w:szCs w:val="24"/>
          <w:rtl/>
        </w:rPr>
        <w:t>ا</w:t>
      </w:r>
      <w:r w:rsidRPr="00866319">
        <w:rPr>
          <w:rFonts w:cs="B Nazanin"/>
          <w:sz w:val="24"/>
          <w:szCs w:val="24"/>
          <w:rtl/>
        </w:rPr>
        <w:t xml:space="preserve"> مد</w:t>
      </w:r>
      <w:r w:rsidRPr="00866319">
        <w:rPr>
          <w:rFonts w:cs="B Nazanin" w:hint="cs"/>
          <w:sz w:val="24"/>
          <w:szCs w:val="24"/>
          <w:rtl/>
        </w:rPr>
        <w:t>ی</w:t>
      </w:r>
      <w:r w:rsidRPr="00866319">
        <w:rPr>
          <w:rFonts w:cs="B Nazanin" w:hint="eastAsia"/>
          <w:sz w:val="24"/>
          <w:szCs w:val="24"/>
          <w:rtl/>
        </w:rPr>
        <w:t>ر</w:t>
      </w:r>
      <w:r w:rsidRPr="00866319">
        <w:rPr>
          <w:rFonts w:cs="B Nazanin" w:hint="cs"/>
          <w:sz w:val="24"/>
          <w:szCs w:val="24"/>
          <w:rtl/>
        </w:rPr>
        <w:t>ی</w:t>
      </w:r>
      <w:r w:rsidRPr="00866319">
        <w:rPr>
          <w:rFonts w:cs="B Nazanin" w:hint="eastAsia"/>
          <w:sz w:val="24"/>
          <w:szCs w:val="24"/>
          <w:rtl/>
        </w:rPr>
        <w:t>ت</w:t>
      </w:r>
      <w:r w:rsidRPr="00866319">
        <w:rPr>
          <w:rFonts w:cs="B Nazanin"/>
          <w:sz w:val="24"/>
          <w:szCs w:val="24"/>
          <w:rtl/>
        </w:rPr>
        <w:t xml:space="preserve"> منابع، دانش‌آموزان توانسته‌اند راه‌حل‌ها</w:t>
      </w:r>
      <w:r w:rsidRPr="00866319">
        <w:rPr>
          <w:rFonts w:cs="B Nazanin" w:hint="cs"/>
          <w:sz w:val="24"/>
          <w:szCs w:val="24"/>
          <w:rtl/>
        </w:rPr>
        <w:t>یی</w:t>
      </w:r>
      <w:r w:rsidRPr="00866319">
        <w:rPr>
          <w:rFonts w:cs="B Nazanin"/>
          <w:sz w:val="24"/>
          <w:szCs w:val="24"/>
          <w:rtl/>
        </w:rPr>
        <w:t xml:space="preserve"> خلاقانه و منطق</w:t>
      </w:r>
      <w:r w:rsidRPr="00866319">
        <w:rPr>
          <w:rFonts w:cs="B Nazanin" w:hint="cs"/>
          <w:sz w:val="24"/>
          <w:szCs w:val="24"/>
          <w:rtl/>
        </w:rPr>
        <w:t>ی</w:t>
      </w:r>
      <w:r w:rsidRPr="00866319">
        <w:rPr>
          <w:rFonts w:cs="B Nazanin"/>
          <w:sz w:val="24"/>
          <w:szCs w:val="24"/>
          <w:rtl/>
        </w:rPr>
        <w:t xml:space="preserve"> ارائه دهند.66</w:t>
      </w:r>
      <w:r w:rsidRPr="00866319">
        <w:rPr>
          <w:rFonts w:cs="B Nazanin" w:hint="cs"/>
          <w:sz w:val="24"/>
          <w:szCs w:val="24"/>
          <w:rtl/>
        </w:rPr>
        <w:t xml:space="preserve"> </w:t>
      </w:r>
      <w:r w:rsidRPr="00866319">
        <w:rPr>
          <w:rFonts w:cs="B Nazanin"/>
          <w:sz w:val="24"/>
          <w:szCs w:val="24"/>
          <w:rtl/>
        </w:rPr>
        <w:t xml:space="preserve"> </w:t>
      </w:r>
      <w:r w:rsidRPr="00866319">
        <w:rPr>
          <w:rFonts w:ascii="Times New Roman" w:hAnsi="Times New Roman" w:cs="Times New Roman" w:hint="cs"/>
          <w:sz w:val="24"/>
          <w:szCs w:val="24"/>
          <w:rtl/>
        </w:rPr>
        <w:t>٪</w:t>
      </w:r>
      <w:r w:rsidRPr="00866319">
        <w:rPr>
          <w:rFonts w:cs="B Nazanin" w:hint="cs"/>
          <w:sz w:val="24"/>
          <w:szCs w:val="24"/>
          <w:rtl/>
        </w:rPr>
        <w:t xml:space="preserve"> از</w:t>
      </w:r>
      <w:r w:rsidRPr="00866319">
        <w:rPr>
          <w:rFonts w:cs="B Nazanin"/>
          <w:sz w:val="24"/>
          <w:szCs w:val="24"/>
          <w:rtl/>
        </w:rPr>
        <w:t xml:space="preserve"> </w:t>
      </w:r>
      <w:r w:rsidRPr="00866319">
        <w:rPr>
          <w:rFonts w:cs="B Nazanin" w:hint="cs"/>
          <w:sz w:val="24"/>
          <w:szCs w:val="24"/>
          <w:rtl/>
        </w:rPr>
        <w:t>معلمان</w:t>
      </w:r>
      <w:r w:rsidRPr="00866319">
        <w:rPr>
          <w:rFonts w:cs="B Nazanin"/>
          <w:sz w:val="24"/>
          <w:szCs w:val="24"/>
          <w:rtl/>
        </w:rPr>
        <w:t xml:space="preserve"> </w:t>
      </w:r>
      <w:r w:rsidRPr="00866319">
        <w:rPr>
          <w:rFonts w:cs="B Nazanin" w:hint="cs"/>
          <w:sz w:val="24"/>
          <w:szCs w:val="24"/>
          <w:rtl/>
        </w:rPr>
        <w:t>شرکت‌ک</w:t>
      </w:r>
      <w:r w:rsidRPr="00866319">
        <w:rPr>
          <w:rFonts w:cs="B Nazanin"/>
          <w:sz w:val="24"/>
          <w:szCs w:val="24"/>
          <w:rtl/>
        </w:rPr>
        <w:t>ننده در پژوهش معتقد بودند که جغراف</w:t>
      </w:r>
      <w:r w:rsidRPr="00866319">
        <w:rPr>
          <w:rFonts w:cs="B Nazanin" w:hint="cs"/>
          <w:sz w:val="24"/>
          <w:szCs w:val="24"/>
          <w:rtl/>
        </w:rPr>
        <w:t>ی</w:t>
      </w:r>
      <w:r w:rsidRPr="00866319">
        <w:rPr>
          <w:rFonts w:cs="B Nazanin" w:hint="eastAsia"/>
          <w:sz w:val="24"/>
          <w:szCs w:val="24"/>
          <w:rtl/>
        </w:rPr>
        <w:t>ا</w:t>
      </w:r>
      <w:r w:rsidRPr="00866319">
        <w:rPr>
          <w:rFonts w:cs="B Nazanin"/>
          <w:sz w:val="24"/>
          <w:szCs w:val="24"/>
          <w:rtl/>
        </w:rPr>
        <w:t xml:space="preserve"> </w:t>
      </w:r>
      <w:r w:rsidRPr="00866319">
        <w:rPr>
          <w:rFonts w:cs="B Nazanin" w:hint="cs"/>
          <w:sz w:val="24"/>
          <w:szCs w:val="24"/>
          <w:rtl/>
        </w:rPr>
        <w:t>ی</w:t>
      </w:r>
      <w:r w:rsidRPr="00866319">
        <w:rPr>
          <w:rFonts w:cs="B Nazanin" w:hint="eastAsia"/>
          <w:sz w:val="24"/>
          <w:szCs w:val="24"/>
          <w:rtl/>
        </w:rPr>
        <w:t>ک</w:t>
      </w:r>
      <w:r w:rsidRPr="00866319">
        <w:rPr>
          <w:rFonts w:cs="B Nazanin" w:hint="cs"/>
          <w:sz w:val="24"/>
          <w:szCs w:val="24"/>
          <w:rtl/>
        </w:rPr>
        <w:t>ی</w:t>
      </w:r>
      <w:r w:rsidRPr="00866319">
        <w:rPr>
          <w:rFonts w:cs="B Nazanin"/>
          <w:sz w:val="24"/>
          <w:szCs w:val="24"/>
          <w:rtl/>
        </w:rPr>
        <w:t xml:space="preserve"> از معدود دروس</w:t>
      </w:r>
      <w:r w:rsidRPr="00866319">
        <w:rPr>
          <w:rFonts w:cs="B Nazanin" w:hint="cs"/>
          <w:sz w:val="24"/>
          <w:szCs w:val="24"/>
          <w:rtl/>
        </w:rPr>
        <w:t>ی</w:t>
      </w:r>
      <w:r w:rsidRPr="00866319">
        <w:rPr>
          <w:rFonts w:cs="B Nazanin"/>
          <w:sz w:val="24"/>
          <w:szCs w:val="24"/>
          <w:rtl/>
        </w:rPr>
        <w:t xml:space="preserve"> است که به‌طور مستق</w:t>
      </w:r>
      <w:r w:rsidRPr="00866319">
        <w:rPr>
          <w:rFonts w:cs="B Nazanin" w:hint="cs"/>
          <w:sz w:val="24"/>
          <w:szCs w:val="24"/>
          <w:rtl/>
        </w:rPr>
        <w:t>ی</w:t>
      </w:r>
      <w:r w:rsidRPr="00866319">
        <w:rPr>
          <w:rFonts w:cs="B Nazanin" w:hint="eastAsia"/>
          <w:sz w:val="24"/>
          <w:szCs w:val="24"/>
          <w:rtl/>
        </w:rPr>
        <w:t>م</w:t>
      </w:r>
      <w:r w:rsidRPr="00866319">
        <w:rPr>
          <w:rFonts w:cs="B Nazanin"/>
          <w:sz w:val="24"/>
          <w:szCs w:val="24"/>
          <w:rtl/>
        </w:rPr>
        <w:t xml:space="preserve"> با زندگ</w:t>
      </w:r>
      <w:r w:rsidRPr="00866319">
        <w:rPr>
          <w:rFonts w:cs="B Nazanin" w:hint="cs"/>
          <w:sz w:val="24"/>
          <w:szCs w:val="24"/>
          <w:rtl/>
        </w:rPr>
        <w:t>ی</w:t>
      </w:r>
      <w:r w:rsidRPr="00866319">
        <w:rPr>
          <w:rFonts w:cs="B Nazanin"/>
          <w:sz w:val="24"/>
          <w:szCs w:val="24"/>
          <w:rtl/>
        </w:rPr>
        <w:t xml:space="preserve"> واقع</w:t>
      </w:r>
      <w:r w:rsidRPr="00866319">
        <w:rPr>
          <w:rFonts w:cs="B Nazanin" w:hint="cs"/>
          <w:sz w:val="24"/>
          <w:szCs w:val="24"/>
          <w:rtl/>
        </w:rPr>
        <w:t>ی</w:t>
      </w:r>
      <w:r w:rsidRPr="00866319">
        <w:rPr>
          <w:rFonts w:cs="B Nazanin"/>
          <w:sz w:val="24"/>
          <w:szCs w:val="24"/>
          <w:rtl/>
        </w:rPr>
        <w:t xml:space="preserve"> پ</w:t>
      </w:r>
      <w:r w:rsidRPr="00866319">
        <w:rPr>
          <w:rFonts w:cs="B Nazanin" w:hint="cs"/>
          <w:sz w:val="24"/>
          <w:szCs w:val="24"/>
          <w:rtl/>
        </w:rPr>
        <w:t>ی</w:t>
      </w:r>
      <w:r w:rsidRPr="00866319">
        <w:rPr>
          <w:rFonts w:cs="B Nazanin" w:hint="eastAsia"/>
          <w:sz w:val="24"/>
          <w:szCs w:val="24"/>
          <w:rtl/>
        </w:rPr>
        <w:t>وند</w:t>
      </w:r>
      <w:r w:rsidRPr="00866319">
        <w:rPr>
          <w:rFonts w:cs="B Nazanin"/>
          <w:sz w:val="24"/>
          <w:szCs w:val="24"/>
          <w:rtl/>
        </w:rPr>
        <w:t xml:space="preserve"> دارد.</w:t>
      </w:r>
    </w:p>
    <w:p w14:paraId="44F7A3C1" w14:textId="77777777" w:rsidR="00A35A0E" w:rsidRPr="00866319" w:rsidRDefault="00A35A0E" w:rsidP="00A35A0E">
      <w:pPr>
        <w:bidi/>
        <w:jc w:val="both"/>
        <w:rPr>
          <w:rFonts w:cs="B Nazanin"/>
          <w:b/>
          <w:bCs/>
          <w:sz w:val="24"/>
          <w:szCs w:val="24"/>
        </w:rPr>
      </w:pPr>
      <w:r w:rsidRPr="00866319">
        <w:rPr>
          <w:rFonts w:cs="B Nazanin" w:hint="cs"/>
          <w:b/>
          <w:bCs/>
          <w:sz w:val="24"/>
          <w:szCs w:val="24"/>
          <w:rtl/>
        </w:rPr>
        <w:t>ت</w:t>
      </w:r>
      <w:r w:rsidRPr="00866319">
        <w:rPr>
          <w:rFonts w:cs="B Nazanin"/>
          <w:b/>
          <w:bCs/>
          <w:sz w:val="24"/>
          <w:szCs w:val="24"/>
          <w:rtl/>
        </w:rPr>
        <w:t>حلیل محتوای کتاب‌های درسی جغرافیا</w:t>
      </w:r>
    </w:p>
    <w:p w14:paraId="6B520E42" w14:textId="77777777" w:rsidR="00A35A0E" w:rsidRPr="00866319" w:rsidRDefault="00A35A0E" w:rsidP="00A35A0E">
      <w:pPr>
        <w:bidi/>
        <w:ind w:left="95"/>
        <w:jc w:val="both"/>
        <w:rPr>
          <w:rFonts w:cs="B Nazanin"/>
          <w:sz w:val="24"/>
          <w:szCs w:val="24"/>
        </w:rPr>
      </w:pPr>
      <w:r w:rsidRPr="00866319">
        <w:rPr>
          <w:rFonts w:cs="B Nazanin"/>
          <w:sz w:val="24"/>
          <w:szCs w:val="24"/>
          <w:rtl/>
        </w:rPr>
        <w:t>بررسی محتوای کتاب‌های درسی جغرافیای دوره متوسطه نشان داد که مفاهیم مرتبط با مهارت‌های زندگی به‌صورت پراکنده و غیرهدفمند در کتاب‌ها وجود دارد</w:t>
      </w:r>
      <w:r w:rsidRPr="00866319">
        <w:rPr>
          <w:rFonts w:cs="B Nazanin"/>
          <w:sz w:val="24"/>
          <w:szCs w:val="24"/>
        </w:rPr>
        <w:t>.</w:t>
      </w:r>
    </w:p>
    <w:p w14:paraId="45F9F070" w14:textId="77777777" w:rsidR="00A35A0E" w:rsidRPr="00866319" w:rsidRDefault="00A35A0E" w:rsidP="00A35A0E">
      <w:pPr>
        <w:bidi/>
        <w:ind w:left="95"/>
        <w:jc w:val="both"/>
        <w:rPr>
          <w:rFonts w:cs="B Nazanin"/>
          <w:sz w:val="24"/>
          <w:szCs w:val="24"/>
        </w:rPr>
      </w:pPr>
      <w:r w:rsidRPr="00866319">
        <w:rPr>
          <w:rFonts w:cs="B Nazanin"/>
          <w:sz w:val="24"/>
          <w:szCs w:val="24"/>
          <w:rtl/>
        </w:rPr>
        <w:t>اگرچه موضوعاتی مانند منابع طبیعی، مهاجرت، شهرنشینی، و مخاطرات طبیعی مطرح شده‌اند، اما به‌طور مستقیم به مهارت‌هایی مانند تصمیم‌گیری، ارتباط مؤثر یا خودآگاهی پرداخته نشده است</w:t>
      </w:r>
      <w:r w:rsidRPr="00866319">
        <w:rPr>
          <w:rFonts w:cs="B Nazanin"/>
          <w:sz w:val="24"/>
          <w:szCs w:val="24"/>
        </w:rPr>
        <w:t>.</w:t>
      </w:r>
    </w:p>
    <w:p w14:paraId="2089D946" w14:textId="77777777" w:rsidR="00A35A0E" w:rsidRPr="00866319" w:rsidRDefault="00A35A0E" w:rsidP="00A35A0E">
      <w:pPr>
        <w:bidi/>
        <w:ind w:left="95"/>
        <w:jc w:val="both"/>
        <w:rPr>
          <w:rFonts w:cs="B Nazanin"/>
          <w:sz w:val="24"/>
          <w:szCs w:val="24"/>
        </w:rPr>
      </w:pPr>
      <w:r w:rsidRPr="00866319">
        <w:rPr>
          <w:rFonts w:cs="B Nazanin"/>
          <w:sz w:val="24"/>
          <w:szCs w:val="24"/>
          <w:rtl/>
        </w:rPr>
        <w:t>این موضوع نشان می‌دهد که برای بهره‌برداری کامل از ظرفیت تربیتی جغرافیا، نیاز به بازنگری در ساختار محتوایی و رویکردهای آموزشی وجود دارد</w:t>
      </w:r>
      <w:r w:rsidRPr="00866319">
        <w:rPr>
          <w:rFonts w:cs="B Nazanin"/>
          <w:sz w:val="24"/>
          <w:szCs w:val="24"/>
        </w:rPr>
        <w:t>.</w:t>
      </w:r>
    </w:p>
    <w:p w14:paraId="63610B13" w14:textId="77777777" w:rsidR="00A35A0E" w:rsidRPr="00866319" w:rsidRDefault="00A35A0E" w:rsidP="00A35A0E">
      <w:pPr>
        <w:bidi/>
        <w:jc w:val="both"/>
        <w:rPr>
          <w:rFonts w:cs="B Nazanin"/>
          <w:b/>
          <w:bCs/>
          <w:sz w:val="24"/>
          <w:szCs w:val="24"/>
          <w:rtl/>
        </w:rPr>
      </w:pPr>
      <w:r w:rsidRPr="00866319">
        <w:rPr>
          <w:rFonts w:cs="B Nazanin" w:hint="cs"/>
          <w:b/>
          <w:bCs/>
          <w:sz w:val="24"/>
          <w:szCs w:val="24"/>
          <w:rtl/>
        </w:rPr>
        <w:t>دی</w:t>
      </w:r>
      <w:r w:rsidRPr="00866319">
        <w:rPr>
          <w:rFonts w:cs="B Nazanin" w:hint="eastAsia"/>
          <w:b/>
          <w:bCs/>
          <w:sz w:val="24"/>
          <w:szCs w:val="24"/>
          <w:rtl/>
        </w:rPr>
        <w:t>دگاه</w:t>
      </w:r>
      <w:r w:rsidRPr="00866319">
        <w:rPr>
          <w:rFonts w:cs="B Nazanin"/>
          <w:b/>
          <w:bCs/>
          <w:sz w:val="24"/>
          <w:szCs w:val="24"/>
          <w:rtl/>
        </w:rPr>
        <w:t xml:space="preserve"> معلمان و دانش‌آموزان</w:t>
      </w:r>
    </w:p>
    <w:p w14:paraId="1CF2BE08" w14:textId="77777777" w:rsidR="00A35A0E" w:rsidRPr="00866319" w:rsidRDefault="00A35A0E" w:rsidP="00A35A0E">
      <w:pPr>
        <w:bidi/>
        <w:jc w:val="both"/>
        <w:rPr>
          <w:rFonts w:cs="B Nazanin"/>
          <w:sz w:val="24"/>
          <w:szCs w:val="24"/>
          <w:rtl/>
        </w:rPr>
      </w:pPr>
      <w:r w:rsidRPr="00866319">
        <w:rPr>
          <w:rFonts w:cs="B Nazanin" w:hint="eastAsia"/>
          <w:sz w:val="24"/>
          <w:szCs w:val="24"/>
          <w:rtl/>
        </w:rPr>
        <w:t>معلمان</w:t>
      </w:r>
      <w:r w:rsidRPr="00866319">
        <w:rPr>
          <w:rFonts w:cs="B Nazanin"/>
          <w:sz w:val="24"/>
          <w:szCs w:val="24"/>
          <w:rtl/>
        </w:rPr>
        <w:t xml:space="preserve"> جغراف</w:t>
      </w:r>
      <w:r w:rsidRPr="00866319">
        <w:rPr>
          <w:rFonts w:cs="B Nazanin" w:hint="cs"/>
          <w:sz w:val="24"/>
          <w:szCs w:val="24"/>
          <w:rtl/>
        </w:rPr>
        <w:t>ی</w:t>
      </w:r>
      <w:r w:rsidRPr="00866319">
        <w:rPr>
          <w:rFonts w:cs="B Nazanin" w:hint="eastAsia"/>
          <w:sz w:val="24"/>
          <w:szCs w:val="24"/>
          <w:rtl/>
        </w:rPr>
        <w:t>ا</w:t>
      </w:r>
      <w:r w:rsidRPr="00866319">
        <w:rPr>
          <w:rFonts w:cs="B Nazanin"/>
          <w:sz w:val="24"/>
          <w:szCs w:val="24"/>
          <w:rtl/>
        </w:rPr>
        <w:t xml:space="preserve"> تأک</w:t>
      </w:r>
      <w:r w:rsidRPr="00866319">
        <w:rPr>
          <w:rFonts w:cs="B Nazanin" w:hint="cs"/>
          <w:sz w:val="24"/>
          <w:szCs w:val="24"/>
          <w:rtl/>
        </w:rPr>
        <w:t>ی</w:t>
      </w:r>
      <w:r w:rsidRPr="00866319">
        <w:rPr>
          <w:rFonts w:cs="B Nazanin" w:hint="eastAsia"/>
          <w:sz w:val="24"/>
          <w:szCs w:val="24"/>
          <w:rtl/>
        </w:rPr>
        <w:t>د</w:t>
      </w:r>
      <w:r w:rsidRPr="00866319">
        <w:rPr>
          <w:rFonts w:cs="B Nazanin"/>
          <w:sz w:val="24"/>
          <w:szCs w:val="24"/>
          <w:rtl/>
        </w:rPr>
        <w:t xml:space="preserve"> داشتند که در صورت استفاده از روش‌ها</w:t>
      </w:r>
      <w:r w:rsidRPr="00866319">
        <w:rPr>
          <w:rFonts w:cs="B Nazanin" w:hint="cs"/>
          <w:sz w:val="24"/>
          <w:szCs w:val="24"/>
          <w:rtl/>
        </w:rPr>
        <w:t>ی</w:t>
      </w:r>
      <w:r w:rsidRPr="00866319">
        <w:rPr>
          <w:rFonts w:cs="B Nazanin"/>
          <w:sz w:val="24"/>
          <w:szCs w:val="24"/>
          <w:rtl/>
        </w:rPr>
        <w:t xml:space="preserve"> فعال مانند آموزش مبتن</w:t>
      </w:r>
      <w:r w:rsidRPr="00866319">
        <w:rPr>
          <w:rFonts w:cs="B Nazanin" w:hint="cs"/>
          <w:sz w:val="24"/>
          <w:szCs w:val="24"/>
          <w:rtl/>
        </w:rPr>
        <w:t>ی</w:t>
      </w:r>
      <w:r w:rsidRPr="00866319">
        <w:rPr>
          <w:rFonts w:cs="B Nazanin"/>
          <w:sz w:val="24"/>
          <w:szCs w:val="24"/>
          <w:rtl/>
        </w:rPr>
        <w:t xml:space="preserve"> بر پروژه، کارگروه</w:t>
      </w:r>
      <w:r w:rsidRPr="00866319">
        <w:rPr>
          <w:rFonts w:cs="B Nazanin" w:hint="cs"/>
          <w:sz w:val="24"/>
          <w:szCs w:val="24"/>
          <w:rtl/>
        </w:rPr>
        <w:t>ی</w:t>
      </w:r>
      <w:r w:rsidRPr="00866319">
        <w:rPr>
          <w:rFonts w:cs="B Nazanin" w:hint="eastAsia"/>
          <w:sz w:val="24"/>
          <w:szCs w:val="24"/>
          <w:rtl/>
        </w:rPr>
        <w:t>،</w:t>
      </w:r>
      <w:r w:rsidRPr="00866319">
        <w:rPr>
          <w:rFonts w:cs="B Nazanin"/>
          <w:sz w:val="24"/>
          <w:szCs w:val="24"/>
          <w:rtl/>
        </w:rPr>
        <w:t xml:space="preserve"> تحل</w:t>
      </w:r>
      <w:r w:rsidRPr="00866319">
        <w:rPr>
          <w:rFonts w:cs="B Nazanin" w:hint="cs"/>
          <w:sz w:val="24"/>
          <w:szCs w:val="24"/>
          <w:rtl/>
        </w:rPr>
        <w:t>ی</w:t>
      </w:r>
      <w:r w:rsidRPr="00866319">
        <w:rPr>
          <w:rFonts w:cs="B Nazanin" w:hint="eastAsia"/>
          <w:sz w:val="24"/>
          <w:szCs w:val="24"/>
          <w:rtl/>
        </w:rPr>
        <w:t>ل</w:t>
      </w:r>
      <w:r w:rsidRPr="00866319">
        <w:rPr>
          <w:rFonts w:cs="B Nazanin"/>
          <w:sz w:val="24"/>
          <w:szCs w:val="24"/>
          <w:rtl/>
        </w:rPr>
        <w:t xml:space="preserve"> نقشه و مطالعات م</w:t>
      </w:r>
      <w:r w:rsidRPr="00866319">
        <w:rPr>
          <w:rFonts w:cs="B Nazanin" w:hint="cs"/>
          <w:sz w:val="24"/>
          <w:szCs w:val="24"/>
          <w:rtl/>
        </w:rPr>
        <w:t>ی</w:t>
      </w:r>
      <w:r w:rsidRPr="00866319">
        <w:rPr>
          <w:rFonts w:cs="B Nazanin" w:hint="eastAsia"/>
          <w:sz w:val="24"/>
          <w:szCs w:val="24"/>
          <w:rtl/>
        </w:rPr>
        <w:t>دان</w:t>
      </w:r>
      <w:r w:rsidRPr="00866319">
        <w:rPr>
          <w:rFonts w:cs="B Nazanin" w:hint="cs"/>
          <w:sz w:val="24"/>
          <w:szCs w:val="24"/>
          <w:rtl/>
        </w:rPr>
        <w:t>ی</w:t>
      </w:r>
      <w:r w:rsidRPr="00866319">
        <w:rPr>
          <w:rFonts w:cs="B Nazanin" w:hint="eastAsia"/>
          <w:sz w:val="24"/>
          <w:szCs w:val="24"/>
          <w:rtl/>
        </w:rPr>
        <w:t>،</w:t>
      </w:r>
      <w:r w:rsidRPr="00866319">
        <w:rPr>
          <w:rFonts w:cs="B Nazanin"/>
          <w:sz w:val="24"/>
          <w:szCs w:val="24"/>
          <w:rtl/>
        </w:rPr>
        <w:t xml:space="preserve"> م</w:t>
      </w:r>
      <w:r w:rsidRPr="00866319">
        <w:rPr>
          <w:rFonts w:cs="B Nazanin" w:hint="cs"/>
          <w:sz w:val="24"/>
          <w:szCs w:val="24"/>
          <w:rtl/>
        </w:rPr>
        <w:t>ی‌</w:t>
      </w:r>
      <w:r w:rsidRPr="00866319">
        <w:rPr>
          <w:rFonts w:cs="B Nazanin" w:hint="eastAsia"/>
          <w:sz w:val="24"/>
          <w:szCs w:val="24"/>
          <w:rtl/>
        </w:rPr>
        <w:t>توان</w:t>
      </w:r>
      <w:r w:rsidRPr="00866319">
        <w:rPr>
          <w:rFonts w:cs="B Nazanin"/>
          <w:sz w:val="24"/>
          <w:szCs w:val="24"/>
          <w:rtl/>
        </w:rPr>
        <w:t xml:space="preserve"> مهارت‌ها</w:t>
      </w:r>
      <w:r w:rsidRPr="00866319">
        <w:rPr>
          <w:rFonts w:cs="B Nazanin" w:hint="cs"/>
          <w:sz w:val="24"/>
          <w:szCs w:val="24"/>
          <w:rtl/>
        </w:rPr>
        <w:t>ی</w:t>
      </w:r>
      <w:r w:rsidRPr="00866319">
        <w:rPr>
          <w:rFonts w:cs="B Nazanin"/>
          <w:sz w:val="24"/>
          <w:szCs w:val="24"/>
          <w:rtl/>
        </w:rPr>
        <w:t xml:space="preserve"> زندگ</w:t>
      </w:r>
      <w:r w:rsidRPr="00866319">
        <w:rPr>
          <w:rFonts w:cs="B Nazanin" w:hint="cs"/>
          <w:sz w:val="24"/>
          <w:szCs w:val="24"/>
          <w:rtl/>
        </w:rPr>
        <w:t>ی</w:t>
      </w:r>
      <w:r w:rsidRPr="00866319">
        <w:rPr>
          <w:rFonts w:cs="B Nazanin"/>
          <w:sz w:val="24"/>
          <w:szCs w:val="24"/>
          <w:rtl/>
        </w:rPr>
        <w:t xml:space="preserve"> را به‌طور مؤثر در کلاس جغراف</w:t>
      </w:r>
      <w:r w:rsidRPr="00866319">
        <w:rPr>
          <w:rFonts w:cs="B Nazanin" w:hint="cs"/>
          <w:sz w:val="24"/>
          <w:szCs w:val="24"/>
          <w:rtl/>
        </w:rPr>
        <w:t>ی</w:t>
      </w:r>
      <w:r w:rsidRPr="00866319">
        <w:rPr>
          <w:rFonts w:cs="B Nazanin" w:hint="eastAsia"/>
          <w:sz w:val="24"/>
          <w:szCs w:val="24"/>
          <w:rtl/>
        </w:rPr>
        <w:t>ا</w:t>
      </w:r>
      <w:r w:rsidRPr="00866319">
        <w:rPr>
          <w:rFonts w:cs="B Nazanin"/>
          <w:sz w:val="24"/>
          <w:szCs w:val="24"/>
          <w:rtl/>
        </w:rPr>
        <w:t xml:space="preserve"> تقو</w:t>
      </w:r>
      <w:r w:rsidRPr="00866319">
        <w:rPr>
          <w:rFonts w:cs="B Nazanin" w:hint="cs"/>
          <w:sz w:val="24"/>
          <w:szCs w:val="24"/>
          <w:rtl/>
        </w:rPr>
        <w:t>ی</w:t>
      </w:r>
      <w:r w:rsidRPr="00866319">
        <w:rPr>
          <w:rFonts w:cs="B Nazanin" w:hint="eastAsia"/>
          <w:sz w:val="24"/>
          <w:szCs w:val="24"/>
          <w:rtl/>
        </w:rPr>
        <w:t>ت</w:t>
      </w:r>
      <w:r w:rsidRPr="00866319">
        <w:rPr>
          <w:rFonts w:cs="B Nazanin"/>
          <w:sz w:val="24"/>
          <w:szCs w:val="24"/>
          <w:rtl/>
        </w:rPr>
        <w:t xml:space="preserve"> کرد.</w:t>
      </w:r>
    </w:p>
    <w:p w14:paraId="2771027D" w14:textId="77777777" w:rsidR="00A35A0E" w:rsidRPr="00866319" w:rsidRDefault="00A35A0E" w:rsidP="00A35A0E">
      <w:pPr>
        <w:bidi/>
        <w:jc w:val="both"/>
        <w:rPr>
          <w:rFonts w:cs="B Nazanin"/>
          <w:sz w:val="24"/>
          <w:szCs w:val="24"/>
          <w:rtl/>
        </w:rPr>
      </w:pPr>
      <w:r w:rsidRPr="00866319">
        <w:rPr>
          <w:rFonts w:cs="B Nazanin" w:hint="eastAsia"/>
          <w:sz w:val="24"/>
          <w:szCs w:val="24"/>
          <w:rtl/>
        </w:rPr>
        <w:lastRenderedPageBreak/>
        <w:t>دانش‌آموزان</w:t>
      </w:r>
      <w:r w:rsidRPr="00866319">
        <w:rPr>
          <w:rFonts w:cs="B Nazanin"/>
          <w:sz w:val="24"/>
          <w:szCs w:val="24"/>
          <w:rtl/>
        </w:rPr>
        <w:t xml:space="preserve"> ن</w:t>
      </w:r>
      <w:r w:rsidRPr="00866319">
        <w:rPr>
          <w:rFonts w:cs="B Nazanin" w:hint="cs"/>
          <w:sz w:val="24"/>
          <w:szCs w:val="24"/>
          <w:rtl/>
        </w:rPr>
        <w:t>ی</w:t>
      </w:r>
      <w:r w:rsidRPr="00866319">
        <w:rPr>
          <w:rFonts w:cs="B Nazanin" w:hint="eastAsia"/>
          <w:sz w:val="24"/>
          <w:szCs w:val="24"/>
          <w:rtl/>
        </w:rPr>
        <w:t>ز</w:t>
      </w:r>
      <w:r w:rsidRPr="00866319">
        <w:rPr>
          <w:rFonts w:cs="B Nazanin"/>
          <w:sz w:val="24"/>
          <w:szCs w:val="24"/>
          <w:rtl/>
        </w:rPr>
        <w:t xml:space="preserve"> علاقه‌مند</w:t>
      </w:r>
      <w:r w:rsidRPr="00866319">
        <w:rPr>
          <w:rFonts w:cs="B Nazanin" w:hint="cs"/>
          <w:sz w:val="24"/>
          <w:szCs w:val="24"/>
          <w:rtl/>
        </w:rPr>
        <w:t>ی</w:t>
      </w:r>
      <w:r w:rsidRPr="00866319">
        <w:rPr>
          <w:rFonts w:cs="B Nazanin"/>
          <w:sz w:val="24"/>
          <w:szCs w:val="24"/>
          <w:rtl/>
        </w:rPr>
        <w:t xml:space="preserve"> ب</w:t>
      </w:r>
      <w:r w:rsidRPr="00866319">
        <w:rPr>
          <w:rFonts w:cs="B Nazanin" w:hint="cs"/>
          <w:sz w:val="24"/>
          <w:szCs w:val="24"/>
          <w:rtl/>
        </w:rPr>
        <w:t>ی</w:t>
      </w:r>
      <w:r w:rsidRPr="00866319">
        <w:rPr>
          <w:rFonts w:cs="B Nazanin" w:hint="eastAsia"/>
          <w:sz w:val="24"/>
          <w:szCs w:val="24"/>
          <w:rtl/>
        </w:rPr>
        <w:t>شتر</w:t>
      </w:r>
      <w:r w:rsidRPr="00866319">
        <w:rPr>
          <w:rFonts w:cs="B Nazanin" w:hint="cs"/>
          <w:sz w:val="24"/>
          <w:szCs w:val="24"/>
          <w:rtl/>
        </w:rPr>
        <w:t>ی</w:t>
      </w:r>
      <w:r w:rsidRPr="00866319">
        <w:rPr>
          <w:rFonts w:cs="B Nazanin"/>
          <w:sz w:val="24"/>
          <w:szCs w:val="24"/>
          <w:rtl/>
        </w:rPr>
        <w:t xml:space="preserve"> به مباحث</w:t>
      </w:r>
      <w:r w:rsidRPr="00866319">
        <w:rPr>
          <w:rFonts w:cs="B Nazanin" w:hint="cs"/>
          <w:sz w:val="24"/>
          <w:szCs w:val="24"/>
          <w:rtl/>
        </w:rPr>
        <w:t>ی</w:t>
      </w:r>
      <w:r w:rsidRPr="00866319">
        <w:rPr>
          <w:rFonts w:cs="B Nazanin"/>
          <w:sz w:val="24"/>
          <w:szCs w:val="24"/>
          <w:rtl/>
        </w:rPr>
        <w:t xml:space="preserve"> نشان دادند که با زندگ</w:t>
      </w:r>
      <w:r w:rsidRPr="00866319">
        <w:rPr>
          <w:rFonts w:cs="B Nazanin" w:hint="cs"/>
          <w:sz w:val="24"/>
          <w:szCs w:val="24"/>
          <w:rtl/>
        </w:rPr>
        <w:t>ی</w:t>
      </w:r>
      <w:r w:rsidRPr="00866319">
        <w:rPr>
          <w:rFonts w:cs="B Nazanin"/>
          <w:sz w:val="24"/>
          <w:szCs w:val="24"/>
          <w:rtl/>
        </w:rPr>
        <w:t xml:space="preserve"> واقع</w:t>
      </w:r>
      <w:r w:rsidRPr="00866319">
        <w:rPr>
          <w:rFonts w:cs="B Nazanin" w:hint="cs"/>
          <w:sz w:val="24"/>
          <w:szCs w:val="24"/>
          <w:rtl/>
        </w:rPr>
        <w:t>ی</w:t>
      </w:r>
      <w:r w:rsidRPr="00866319">
        <w:rPr>
          <w:rFonts w:cs="B Nazanin"/>
          <w:sz w:val="24"/>
          <w:szCs w:val="24"/>
          <w:rtl/>
        </w:rPr>
        <w:t xml:space="preserve"> آن‌ها ارتباط مستق</w:t>
      </w:r>
      <w:r w:rsidRPr="00866319">
        <w:rPr>
          <w:rFonts w:cs="B Nazanin" w:hint="cs"/>
          <w:sz w:val="24"/>
          <w:szCs w:val="24"/>
          <w:rtl/>
        </w:rPr>
        <w:t>ی</w:t>
      </w:r>
      <w:r w:rsidRPr="00866319">
        <w:rPr>
          <w:rFonts w:cs="B Nazanin" w:hint="eastAsia"/>
          <w:sz w:val="24"/>
          <w:szCs w:val="24"/>
          <w:rtl/>
        </w:rPr>
        <w:t>م</w:t>
      </w:r>
      <w:r w:rsidRPr="00866319">
        <w:rPr>
          <w:rFonts w:cs="B Nazanin"/>
          <w:sz w:val="24"/>
          <w:szCs w:val="24"/>
          <w:rtl/>
        </w:rPr>
        <w:t xml:space="preserve"> داشت، مانند بحران آب، آلودگ</w:t>
      </w:r>
      <w:r w:rsidRPr="00866319">
        <w:rPr>
          <w:rFonts w:cs="B Nazanin" w:hint="cs"/>
          <w:sz w:val="24"/>
          <w:szCs w:val="24"/>
          <w:rtl/>
        </w:rPr>
        <w:t>ی</w:t>
      </w:r>
      <w:r w:rsidRPr="00866319">
        <w:rPr>
          <w:rFonts w:cs="B Nazanin"/>
          <w:sz w:val="24"/>
          <w:szCs w:val="24"/>
          <w:rtl/>
        </w:rPr>
        <w:t xml:space="preserve"> هوا، مهاجرت </w:t>
      </w:r>
      <w:r w:rsidRPr="00866319">
        <w:rPr>
          <w:rFonts w:cs="B Nazanin" w:hint="cs"/>
          <w:sz w:val="24"/>
          <w:szCs w:val="24"/>
          <w:rtl/>
        </w:rPr>
        <w:t>ی</w:t>
      </w:r>
      <w:r w:rsidRPr="00866319">
        <w:rPr>
          <w:rFonts w:cs="B Nazanin" w:hint="eastAsia"/>
          <w:sz w:val="24"/>
          <w:szCs w:val="24"/>
          <w:rtl/>
        </w:rPr>
        <w:t>ا</w:t>
      </w:r>
      <w:r w:rsidRPr="00866319">
        <w:rPr>
          <w:rFonts w:cs="B Nazanin"/>
          <w:sz w:val="24"/>
          <w:szCs w:val="24"/>
          <w:rtl/>
        </w:rPr>
        <w:t xml:space="preserve"> تغ</w:t>
      </w:r>
      <w:r w:rsidRPr="00866319">
        <w:rPr>
          <w:rFonts w:cs="B Nazanin" w:hint="cs"/>
          <w:sz w:val="24"/>
          <w:szCs w:val="24"/>
          <w:rtl/>
        </w:rPr>
        <w:t>یی</w:t>
      </w:r>
      <w:r w:rsidRPr="00866319">
        <w:rPr>
          <w:rFonts w:cs="B Nazanin" w:hint="eastAsia"/>
          <w:sz w:val="24"/>
          <w:szCs w:val="24"/>
          <w:rtl/>
        </w:rPr>
        <w:t>رات</w:t>
      </w:r>
      <w:r w:rsidRPr="00866319">
        <w:rPr>
          <w:rFonts w:cs="B Nazanin"/>
          <w:sz w:val="24"/>
          <w:szCs w:val="24"/>
          <w:rtl/>
        </w:rPr>
        <w:t xml:space="preserve"> اقل</w:t>
      </w:r>
      <w:r w:rsidRPr="00866319">
        <w:rPr>
          <w:rFonts w:cs="B Nazanin" w:hint="cs"/>
          <w:sz w:val="24"/>
          <w:szCs w:val="24"/>
          <w:rtl/>
        </w:rPr>
        <w:t>ی</w:t>
      </w:r>
      <w:r w:rsidRPr="00866319">
        <w:rPr>
          <w:rFonts w:cs="B Nazanin" w:hint="eastAsia"/>
          <w:sz w:val="24"/>
          <w:szCs w:val="24"/>
          <w:rtl/>
        </w:rPr>
        <w:t>م</w:t>
      </w:r>
      <w:r w:rsidRPr="00866319">
        <w:rPr>
          <w:rFonts w:cs="B Nazanin" w:hint="cs"/>
          <w:sz w:val="24"/>
          <w:szCs w:val="24"/>
          <w:rtl/>
        </w:rPr>
        <w:t>ی</w:t>
      </w:r>
      <w:r w:rsidRPr="00866319">
        <w:rPr>
          <w:rFonts w:cs="B Nazanin"/>
          <w:sz w:val="24"/>
          <w:szCs w:val="24"/>
          <w:rtl/>
        </w:rPr>
        <w:t>.</w:t>
      </w:r>
    </w:p>
    <w:p w14:paraId="35793720" w14:textId="77777777" w:rsidR="00A35A0E" w:rsidRPr="00866319" w:rsidRDefault="00A35A0E" w:rsidP="00A35A0E">
      <w:pPr>
        <w:bidi/>
        <w:rPr>
          <w:rFonts w:cs="B Nazanin"/>
          <w:b/>
          <w:bCs/>
          <w:sz w:val="24"/>
          <w:szCs w:val="24"/>
        </w:rPr>
      </w:pPr>
      <w:r w:rsidRPr="00866319">
        <w:rPr>
          <w:rFonts w:cs="B Nazanin" w:hint="cs"/>
          <w:b/>
          <w:bCs/>
          <w:sz w:val="24"/>
          <w:szCs w:val="24"/>
          <w:rtl/>
        </w:rPr>
        <w:t>پی</w:t>
      </w:r>
      <w:r w:rsidRPr="00866319">
        <w:rPr>
          <w:rFonts w:cs="B Nazanin"/>
          <w:b/>
          <w:bCs/>
          <w:sz w:val="24"/>
          <w:szCs w:val="24"/>
          <w:rtl/>
        </w:rPr>
        <w:t>شنهادات کاربردی</w:t>
      </w:r>
    </w:p>
    <w:p w14:paraId="06448592"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بازنگری در محتوای کتاب‌های درسی جغرافیا</w:t>
      </w:r>
    </w:p>
    <w:p w14:paraId="0DC4D555"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طراحی محتوای آموزشی با رویکرد مهارت‌محور و تربیتی</w:t>
      </w:r>
    </w:p>
    <w:p w14:paraId="5338E68F"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گنجاندن فعالیت‌هایی که به‌طور مستقیم مهارت‌هایی مانند تصمیم‌گیری، حل مسئله، مسئولیت‌پذیری و ارتباط مؤثر را تقویت کنند</w:t>
      </w:r>
    </w:p>
    <w:p w14:paraId="48F1DD22"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توانمندسازی معلمان جغرافیا</w:t>
      </w:r>
    </w:p>
    <w:p w14:paraId="01BD2B63"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برگزاری دوره‌های آموزشی برای آشنایی معلمان با روش‌های تدریس فعال، مسئله‌محور و زندگی‌محور</w:t>
      </w:r>
    </w:p>
    <w:p w14:paraId="513613C2"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تولید راهنماهای تدریس با تأکید بر تلفیق مفاهیم جغرافیایی با مهارت‌های زندگی</w:t>
      </w:r>
    </w:p>
    <w:p w14:paraId="22A0EC6C"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استفاده از روش‌های آموزشی متنوع و فعال</w:t>
      </w:r>
    </w:p>
    <w:p w14:paraId="129AA7C8"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بهره‌گیری از پروژه‌های گروهی، مطالعات میدانی، تحلیل نقشه‌ها و سناریوهای واقعی در کلاس درس</w:t>
      </w:r>
    </w:p>
    <w:p w14:paraId="52234E24"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تشویق دانش‌آموزان به مشارکت در حل مسائل محیطی و اجتماعی منطقه خود</w:t>
      </w:r>
    </w:p>
    <w:p w14:paraId="2F79948B"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Pr>
        <w:t xml:space="preserve">. </w:t>
      </w:r>
      <w:r w:rsidRPr="00866319">
        <w:rPr>
          <w:rFonts w:ascii="Times New Roman" w:eastAsia="Times New Roman" w:hAnsi="Times New Roman" w:cs="B Nazanin"/>
          <w:sz w:val="24"/>
          <w:szCs w:val="24"/>
          <w:rtl/>
        </w:rPr>
        <w:t>تلفیق آموزش جغرافیا با سایر دروس مهارت‌محور</w:t>
      </w:r>
    </w:p>
    <w:p w14:paraId="66446DB0"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همکاری میان معلمان جغرافیا، علوم اجتماعی، تفکر و سبک زندگی برای طراحی فعالیت‌های بین‌رشته‌ای</w:t>
      </w:r>
    </w:p>
    <w:p w14:paraId="6A30E6EE"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ایجاد واحدهای آموزشی مشترک با محوریت مهارت‌های زندگی</w:t>
      </w:r>
    </w:p>
    <w:p w14:paraId="71182B2C"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ارزیابی مهارت‌های زندگی در کنار دانش نظری</w:t>
      </w:r>
    </w:p>
    <w:p w14:paraId="473D3AB5"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طراحی ابزارهای سنجش برای ارزیابی میزان رشد مهارت‌های زندگی در دانش‌آموزان</w:t>
      </w:r>
    </w:p>
    <w:p w14:paraId="1302182F" w14:textId="77777777" w:rsidR="00A35A0E" w:rsidRPr="00866319" w:rsidRDefault="00A35A0E" w:rsidP="00A35A0E">
      <w:pPr>
        <w:numPr>
          <w:ilvl w:val="0"/>
          <w:numId w:val="15"/>
        </w:numPr>
        <w:bidi/>
        <w:ind w:left="237"/>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توجه به رفتارهای عملی، نگرش‌ها و توانایی‌های فردی در کنار نمرات درسی</w:t>
      </w:r>
    </w:p>
    <w:p w14:paraId="5266822A" w14:textId="77777777" w:rsidR="00A35A0E" w:rsidRPr="00866319" w:rsidRDefault="00A35A0E" w:rsidP="00A35A0E">
      <w:pPr>
        <w:numPr>
          <w:ilvl w:val="0"/>
          <w:numId w:val="15"/>
        </w:numPr>
        <w:bidi/>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توسعه منابع کمک‌آموزشی و چندرسانه‌ای</w:t>
      </w:r>
    </w:p>
    <w:p w14:paraId="419C5CD9" w14:textId="77777777" w:rsidR="00A35A0E" w:rsidRPr="00866319" w:rsidRDefault="00A35A0E" w:rsidP="00A35A0E">
      <w:pPr>
        <w:numPr>
          <w:ilvl w:val="0"/>
          <w:numId w:val="15"/>
        </w:numPr>
        <w:bidi/>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تولید فیلم‌های آموزشی، بازی‌های تعاملی و نرم‌افزارهای یادگیری با محوریت جغرافیا و مهارت‌های زندگی</w:t>
      </w:r>
    </w:p>
    <w:p w14:paraId="26A2D7A3" w14:textId="77777777" w:rsidR="00A35A0E" w:rsidRPr="00866319" w:rsidRDefault="00A35A0E" w:rsidP="00A35A0E">
      <w:pPr>
        <w:numPr>
          <w:ilvl w:val="0"/>
          <w:numId w:val="15"/>
        </w:numPr>
        <w:bidi/>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استفاده از فناوری‌های نوین برای آموزش مفاهیم پیچیده به‌صورت جذاب و کاربردی</w:t>
      </w:r>
    </w:p>
    <w:p w14:paraId="503743C8" w14:textId="77777777" w:rsidR="00A35A0E" w:rsidRPr="00866319" w:rsidRDefault="00A35A0E" w:rsidP="00A35A0E">
      <w:pPr>
        <w:bidi/>
        <w:rPr>
          <w:rFonts w:cs="B Nazanin"/>
          <w:b/>
          <w:bCs/>
          <w:sz w:val="24"/>
          <w:szCs w:val="24"/>
        </w:rPr>
      </w:pPr>
      <w:r w:rsidRPr="00866319">
        <w:rPr>
          <w:rFonts w:cs="B Nazanin" w:hint="cs"/>
          <w:b/>
          <w:bCs/>
          <w:sz w:val="24"/>
          <w:szCs w:val="24"/>
          <w:rtl/>
        </w:rPr>
        <w:t>م</w:t>
      </w:r>
      <w:r w:rsidRPr="00866319">
        <w:rPr>
          <w:rFonts w:cs="B Nazanin"/>
          <w:b/>
          <w:bCs/>
          <w:sz w:val="24"/>
          <w:szCs w:val="24"/>
          <w:rtl/>
        </w:rPr>
        <w:t xml:space="preserve">حدودیت </w:t>
      </w:r>
      <w:r w:rsidRPr="00866319">
        <w:rPr>
          <w:rFonts w:cs="B Nazanin" w:hint="cs"/>
          <w:b/>
          <w:bCs/>
          <w:sz w:val="24"/>
          <w:szCs w:val="24"/>
          <w:rtl/>
        </w:rPr>
        <w:t xml:space="preserve"> پژوهش</w:t>
      </w:r>
    </w:p>
    <w:p w14:paraId="73303901" w14:textId="77777777" w:rsidR="00A35A0E" w:rsidRPr="00866319" w:rsidRDefault="00A35A0E" w:rsidP="00A35A0E">
      <w:pPr>
        <w:numPr>
          <w:ilvl w:val="0"/>
          <w:numId w:val="14"/>
        </w:numPr>
        <w:bidi/>
        <w:spacing w:line="276" w:lineRule="auto"/>
        <w:ind w:left="49" w:firstLine="425"/>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یکی از محدودیت‌های مهم این پژوهش، دشواری در تعمیم نتایج به تمامی مناطق جغرافیایی کشور یا جهان است. شرایط فرهنگی، اقتصادی، اقلیمی، آموزشی و اجتماعی در مناطق مختلف تفاوت‌های چشمگیری دارند که می‌توانند بر نحوه آموزش جغرافیا و میزان تأثیر آن بر مهارت‌های زندگی دانش‌آموزان اثرگذار باشند</w:t>
      </w:r>
      <w:r w:rsidRPr="00866319">
        <w:rPr>
          <w:rFonts w:ascii="Times New Roman" w:eastAsia="Times New Roman" w:hAnsi="Times New Roman" w:cs="B Nazanin"/>
          <w:sz w:val="24"/>
          <w:szCs w:val="24"/>
        </w:rPr>
        <w:t>.</w:t>
      </w:r>
    </w:p>
    <w:p w14:paraId="1C07C40A" w14:textId="77777777" w:rsidR="00A35A0E" w:rsidRPr="00866319" w:rsidRDefault="00A35A0E" w:rsidP="00A35A0E">
      <w:pPr>
        <w:numPr>
          <w:ilvl w:val="0"/>
          <w:numId w:val="14"/>
        </w:numPr>
        <w:bidi/>
        <w:spacing w:line="276" w:lineRule="auto"/>
        <w:ind w:left="49" w:firstLine="425"/>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در برخی مناطق، امکانات آموزشی، منابع انسانی، و زیرساخت‌های مدرسه‌ای محدود است و این امر ممکن است مانع از اجرای روش‌های تدریس فعال و تلفیقی شود. همچنین، تفاوت در نگرش‌های فرهنگی و سبک‌های زندگی در مناطق شهری، روستایی، مرزی یا محروم، بر نوع دریافت و کاربرد مهارت‌های زندگی توسط دانش‌آموزان تأثیر می‌گذارد</w:t>
      </w:r>
      <w:r w:rsidRPr="00866319">
        <w:rPr>
          <w:rFonts w:ascii="Times New Roman" w:eastAsia="Times New Roman" w:hAnsi="Times New Roman" w:cs="B Nazanin"/>
          <w:sz w:val="24"/>
          <w:szCs w:val="24"/>
        </w:rPr>
        <w:t>.</w:t>
      </w:r>
    </w:p>
    <w:p w14:paraId="70F88407" w14:textId="77777777" w:rsidR="00A35A0E" w:rsidRPr="00866319" w:rsidRDefault="00A35A0E" w:rsidP="00A35A0E">
      <w:pPr>
        <w:numPr>
          <w:ilvl w:val="0"/>
          <w:numId w:val="14"/>
        </w:numPr>
        <w:bidi/>
        <w:spacing w:line="276" w:lineRule="auto"/>
        <w:ind w:left="49" w:firstLine="425"/>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از سوی دیگر، محتوای کتاب‌های درسی جغرافیا به‌صورت یکسان برای همه دانش‌آموزان طراحی شده است، در حالی‌که نیازهای تربیتی و زیست‌محیطی در مناطق مختلف متفاوت است. این عدم انعطاف در برنامه درسی، می‌تواند اثربخشی آموزش مهارت‌های زندگی را در برخی مناطق کاهش دهد</w:t>
      </w:r>
      <w:r w:rsidRPr="00866319">
        <w:rPr>
          <w:rFonts w:ascii="Times New Roman" w:eastAsia="Times New Roman" w:hAnsi="Times New Roman" w:cs="B Nazanin"/>
          <w:sz w:val="24"/>
          <w:szCs w:val="24"/>
        </w:rPr>
        <w:t>.</w:t>
      </w:r>
    </w:p>
    <w:p w14:paraId="08EDFCED" w14:textId="77777777" w:rsidR="00A35A0E" w:rsidRPr="00866319" w:rsidRDefault="00A35A0E" w:rsidP="00A35A0E">
      <w:pPr>
        <w:numPr>
          <w:ilvl w:val="0"/>
          <w:numId w:val="14"/>
        </w:numPr>
        <w:bidi/>
        <w:spacing w:line="276" w:lineRule="auto"/>
        <w:ind w:left="49" w:firstLine="425"/>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lastRenderedPageBreak/>
        <w:t xml:space="preserve">بنابراین، نتایج این پژوهش بیشتر در چارچوب نمونه‌های مورد بررسی قابل تحلیل و استفاده است و برای تعمیم آن به سایر مناطق، نیاز به انجام مطالعات تکمیلی با در نظر گرفتن ویژگی‌های بومی، فرهنگی و آموزشی هر منطقه </w:t>
      </w:r>
      <w:r w:rsidRPr="00866319">
        <w:rPr>
          <w:rFonts w:ascii="Times New Roman" w:eastAsia="Times New Roman" w:hAnsi="Times New Roman" w:cs="B Nazanin" w:hint="cs"/>
          <w:sz w:val="24"/>
          <w:szCs w:val="24"/>
          <w:rtl/>
        </w:rPr>
        <w:t>وجود دارد.</w:t>
      </w:r>
    </w:p>
    <w:p w14:paraId="2D0CD7A8" w14:textId="77777777" w:rsidR="00A35A0E" w:rsidRPr="00866319" w:rsidRDefault="00A35A0E" w:rsidP="00A35A0E">
      <w:pPr>
        <w:bidi/>
        <w:spacing w:line="276" w:lineRule="auto"/>
        <w:jc w:val="both"/>
        <w:rPr>
          <w:rFonts w:ascii="Times New Roman" w:eastAsia="Times New Roman" w:hAnsi="Times New Roman" w:cs="B Nazanin"/>
          <w:sz w:val="24"/>
          <w:szCs w:val="24"/>
          <w:rtl/>
        </w:rPr>
      </w:pPr>
    </w:p>
    <w:p w14:paraId="60BA0D6A" w14:textId="21221534" w:rsidR="00A35A0E" w:rsidRPr="00866319" w:rsidRDefault="00A35A0E" w:rsidP="00A35A0E">
      <w:pPr>
        <w:bidi/>
        <w:rPr>
          <w:rFonts w:cs="B Nazanin"/>
          <w:b/>
          <w:bCs/>
          <w:sz w:val="24"/>
          <w:szCs w:val="24"/>
          <w:rtl/>
        </w:rPr>
      </w:pPr>
      <w:r w:rsidRPr="00866319">
        <w:rPr>
          <w:rFonts w:cs="B Nazanin"/>
          <w:b/>
          <w:bCs/>
          <w:sz w:val="24"/>
          <w:szCs w:val="24"/>
          <w:rtl/>
        </w:rPr>
        <w:t>بحث و نتیجه‌گیری</w:t>
      </w:r>
    </w:p>
    <w:p w14:paraId="2B4C619F" w14:textId="78C6DC2C" w:rsidR="0096260B" w:rsidRPr="00866319" w:rsidRDefault="0096260B" w:rsidP="0096260B">
      <w:pPr>
        <w:bidi/>
        <w:spacing w:before="100" w:beforeAutospacing="1" w:after="100" w:afterAutospacing="1" w:line="240" w:lineRule="auto"/>
        <w:jc w:val="both"/>
        <w:rPr>
          <w:rFonts w:cs="B Nazanin"/>
        </w:rPr>
      </w:pPr>
      <w:r w:rsidRPr="00866319">
        <w:rPr>
          <w:rFonts w:ascii="Times New Roman" w:eastAsia="Times New Roman" w:hAnsi="Times New Roman" w:cs="B Nazanin"/>
          <w:sz w:val="24"/>
          <w:szCs w:val="24"/>
          <w:rtl/>
        </w:rPr>
        <w:t>نتیجه‌گیری این پژوهش نشان می‌دهد که آموزش جغرافیا فراتر از یک درس نظری، ابزاری کارآمد برای پرورش مهارت‌های زندگی در دانش‌آموزان است. جغرافیا با فراهم‌سازی زمینه‌ای برای شناخت محیط طبیعی و انسانی، تقویت تفکر نقادانه، درک روابط علّی و فضایی، و آشنایی با فرهنگ‌ها و چالش‌های جهانی، دانش‌آموزان را آماده می‌سازد تا در زندگی فردی و اجتماعی خود تصمیم‌های آگاهانه‌تری بگیرند</w:t>
      </w:r>
      <w:r w:rsidRPr="00866319">
        <w:rPr>
          <w:rFonts w:ascii="Times New Roman" w:eastAsia="Times New Roman" w:hAnsi="Times New Roman" w:cs="B Nazanin"/>
          <w:sz w:val="24"/>
          <w:szCs w:val="24"/>
        </w:rPr>
        <w:t>.</w:t>
      </w:r>
      <w:r w:rsidRPr="00866319">
        <w:rPr>
          <w:rFonts w:ascii="Times New Roman" w:eastAsia="Times New Roman" w:hAnsi="Times New Roman" w:cs="B Nazanin" w:hint="cs"/>
          <w:sz w:val="24"/>
          <w:szCs w:val="24"/>
          <w:rtl/>
        </w:rPr>
        <w:t xml:space="preserve"> </w:t>
      </w:r>
      <w:r w:rsidR="00A35A0E" w:rsidRPr="00866319">
        <w:rPr>
          <w:rFonts w:ascii="Times New Roman" w:eastAsia="Times New Roman" w:hAnsi="Times New Roman" w:cs="B Nazanin"/>
          <w:sz w:val="24"/>
          <w:szCs w:val="24"/>
          <w:rtl/>
        </w:rPr>
        <w:t>آموزش جغرافیا در نظام آموزشی امروز تنها به انتقال اطلاعات درباره مکان‌ها و نقشه‌ها محدود نمی‌شود، بلکه هدف اصلی آن پرورش نسلی توانمند در مواجهه با مسائل فردی، اجتماعی و جهانی است. جغرافیا با ایجاد درک عمیق از محیط طبیعی و انسانی، دانش‌آموزان را به شناخت روابط علّی و فضایی، آشنایی با فرهنگ‌ها و درک چالش‌های جهانی سوق می‌دهد. این درس می‌تواند بستری برای تقویت مهارت‌های زندگی فراهم آورد؛ مهارت‌هایی همچون تفکر نقادانه، حل مسئله، تصمیم‌گیری آگاهانه، مسئولیت‌پذیری اجتماعی و رفتارهای پایدار محیط‌زیستی</w:t>
      </w:r>
      <w:r w:rsidR="00A35A0E" w:rsidRPr="00866319">
        <w:rPr>
          <w:rFonts w:ascii="Times New Roman" w:eastAsia="Times New Roman" w:hAnsi="Times New Roman" w:cs="B Nazanin"/>
          <w:sz w:val="24"/>
          <w:szCs w:val="24"/>
        </w:rPr>
        <w:t>.</w:t>
      </w:r>
      <w:r w:rsidR="00A35A0E" w:rsidRPr="00866319">
        <w:rPr>
          <w:rFonts w:ascii="Times New Roman" w:eastAsia="Times New Roman" w:hAnsi="Times New Roman" w:cs="B Nazanin" w:hint="cs"/>
          <w:sz w:val="24"/>
          <w:szCs w:val="24"/>
          <w:rtl/>
        </w:rPr>
        <w:t xml:space="preserve"> </w:t>
      </w:r>
      <w:r w:rsidR="00A35A0E" w:rsidRPr="00866319">
        <w:rPr>
          <w:rFonts w:ascii="Times New Roman" w:eastAsia="Times New Roman" w:hAnsi="Times New Roman" w:cs="B Nazanin"/>
          <w:sz w:val="24"/>
          <w:szCs w:val="24"/>
          <w:rtl/>
        </w:rPr>
        <w:t>یافته‌های این پژوهش نشان داد که آموزش جغرافیا، فراتر از انتقال دانش نظری، ظرفیت بالایی برای توسعه مهارت‌های زندگی در دانش‌آموزان دارد. مفاهیمی چون شناخت محیط طبیعی و انسانی، تحلیل روابط فضایی، آشنایی با فرهنگ‌ها، مخاطرات طبیعی و چالش‌های جهانی، بستری مناسب برای پرورش تفکر نقادانه، تصمیم‌گیری آگاهانه، مسئولیت‌پذیری محیط‌زیستی و درک اجتماعی فراهم می‌آورد</w:t>
      </w:r>
      <w:r w:rsidR="00A35A0E" w:rsidRPr="00866319">
        <w:rPr>
          <w:rFonts w:ascii="Times New Roman" w:eastAsia="Times New Roman" w:hAnsi="Times New Roman" w:cs="B Nazanin"/>
          <w:sz w:val="24"/>
          <w:szCs w:val="24"/>
        </w:rPr>
        <w:t>.</w:t>
      </w:r>
      <w:r w:rsidR="00A35A0E" w:rsidRPr="00866319">
        <w:rPr>
          <w:rFonts w:ascii="Times New Roman" w:eastAsia="Times New Roman" w:hAnsi="Times New Roman" w:cs="B Nazanin" w:hint="cs"/>
          <w:sz w:val="24"/>
          <w:szCs w:val="24"/>
          <w:rtl/>
        </w:rPr>
        <w:t xml:space="preserve"> </w:t>
      </w:r>
      <w:r w:rsidR="00A35A0E" w:rsidRPr="00866319">
        <w:rPr>
          <w:rFonts w:ascii="Times New Roman" w:eastAsia="Times New Roman" w:hAnsi="Times New Roman" w:cs="B Nazanin"/>
          <w:sz w:val="24"/>
          <w:szCs w:val="24"/>
          <w:rtl/>
        </w:rPr>
        <w:t>مطابق نتایج، آموزش جغرافیا موجب تقویت مهارت‌های شناختی، اجتماعی و زیست‌محیطی شده و دانش‌آموزان را برای مواجهه با مسائل واقعی زندگی آماده‌تر کرده است. همچنین، تحلیل محتوای کتاب‌های درسی نشان داد که اگرچه مفاهیم مرتبط با مهارت‌های زندگی در آن‌ها وجود دارد، اما این مفاهیم به‌صورت هدفمند و تربیتی طراحی نشده‌اند. معلمان نیز بر لزوم استفاده از روش‌های فعال، مسئله‌محور و زندگی‌محور در تدریس جغرافیا تأکید داشتند</w:t>
      </w:r>
      <w:r w:rsidR="00A35A0E" w:rsidRPr="00866319">
        <w:rPr>
          <w:rFonts w:ascii="Times New Roman" w:eastAsia="Times New Roman" w:hAnsi="Times New Roman" w:cs="B Nazanin"/>
          <w:sz w:val="24"/>
          <w:szCs w:val="24"/>
        </w:rPr>
        <w:t>.</w:t>
      </w:r>
      <w:r w:rsidR="00A35A0E" w:rsidRPr="00866319">
        <w:rPr>
          <w:rFonts w:ascii="Times New Roman" w:eastAsia="Times New Roman" w:hAnsi="Times New Roman" w:cs="B Nazanin" w:hint="cs"/>
          <w:sz w:val="24"/>
          <w:szCs w:val="24"/>
          <w:rtl/>
        </w:rPr>
        <w:t xml:space="preserve"> </w:t>
      </w:r>
      <w:r w:rsidR="00A35A0E" w:rsidRPr="00866319">
        <w:rPr>
          <w:rFonts w:ascii="Times New Roman" w:eastAsia="Times New Roman" w:hAnsi="Times New Roman" w:cs="B Nazanin"/>
          <w:sz w:val="24"/>
          <w:szCs w:val="24"/>
          <w:rtl/>
        </w:rPr>
        <w:t>در نتیجه، می‌توان گفت که آموزش جغرافیا، اگر با رویکرد تربیتی و مهارت‌محور همراه باشد، می‌تواند نقش مؤثری در ارتقاء کیفیت زندگی فردی و اجتماعی دانش‌آموزان ایفا کند. این امر مستلزم بازنگری در محتوای درسی، توانمندسازی معلمان، و طراحی فعالیت‌های آموزشی مبتنی بر زندگی واقعی است</w:t>
      </w:r>
      <w:r w:rsidR="00A35A0E" w:rsidRPr="00866319">
        <w:rPr>
          <w:rFonts w:ascii="Times New Roman" w:eastAsia="Times New Roman" w:hAnsi="Times New Roman" w:cs="B Nazanin"/>
          <w:sz w:val="24"/>
          <w:szCs w:val="24"/>
        </w:rPr>
        <w:t>.</w:t>
      </w:r>
      <w:r w:rsidRPr="00866319">
        <w:rPr>
          <w:rFonts w:cs="B Nazanin"/>
          <w:rtl/>
        </w:rPr>
        <w:t>آموزش جغرافیا اگر به‌صورت فعال، مسئله‌محور و مبتنی بر زندگی واقعی ارائه شود، می‌تواند به‌طور مستقیم در بهبود کیفیت زندگی فردی و اجتماعی دانش‌آموزان مؤثر واقع شود. این رویکرد نه‌تنها به ارتقای دانش نظری آنان کمک می‌کند، بلکه آنان را برای زندگی مسئولانه، مشارکت اجتماعی و مواجهه با چالش‌های جهانی آماده می‌سازد. در نهایت می‌توان گفت که آموزش جغرافیا پلی میان دانش و زندگی واقعی است که مهارت‌های اساسی برای زیست مسئولانه و پایدار را در دانش‌آموزان پرورش می‌دهد</w:t>
      </w:r>
      <w:r w:rsidRPr="00866319">
        <w:rPr>
          <w:rFonts w:cs="B Nazanin"/>
        </w:rPr>
        <w:t>.</w:t>
      </w:r>
    </w:p>
    <w:p w14:paraId="39717A8A" w14:textId="77777777" w:rsidR="0096260B" w:rsidRPr="00866319" w:rsidRDefault="0096260B" w:rsidP="0096260B">
      <w:pPr>
        <w:bidi/>
        <w:spacing w:before="100" w:beforeAutospacing="1" w:after="100" w:afterAutospacing="1" w:line="240" w:lineRule="auto"/>
        <w:rPr>
          <w:rFonts w:ascii="Times New Roman" w:eastAsia="Times New Roman" w:hAnsi="Times New Roman" w:cs="B Nazanin"/>
          <w:sz w:val="24"/>
          <w:szCs w:val="24"/>
        </w:rPr>
      </w:pPr>
    </w:p>
    <w:p w14:paraId="76F14F60" w14:textId="227F0AEA" w:rsidR="00A35A0E" w:rsidRPr="00866319" w:rsidRDefault="00A35A0E" w:rsidP="00A35A0E">
      <w:pPr>
        <w:bidi/>
        <w:rPr>
          <w:rFonts w:cs="B Nazanin"/>
          <w:sz w:val="24"/>
          <w:szCs w:val="24"/>
          <w:rtl/>
        </w:rPr>
      </w:pPr>
    </w:p>
    <w:p w14:paraId="7ED2825A" w14:textId="6CDFC49B" w:rsidR="00A35A0E" w:rsidRPr="00866319" w:rsidRDefault="00A35A0E" w:rsidP="00A35A0E">
      <w:pPr>
        <w:bidi/>
        <w:rPr>
          <w:rFonts w:cs="B Nazanin"/>
          <w:sz w:val="24"/>
          <w:szCs w:val="24"/>
          <w:rtl/>
        </w:rPr>
      </w:pPr>
    </w:p>
    <w:p w14:paraId="5F866FB5" w14:textId="43786744" w:rsidR="00A35A0E" w:rsidRPr="00866319" w:rsidRDefault="00A35A0E" w:rsidP="00A35A0E">
      <w:pPr>
        <w:bidi/>
        <w:rPr>
          <w:rFonts w:cs="B Nazanin"/>
          <w:sz w:val="24"/>
          <w:szCs w:val="24"/>
          <w:rtl/>
        </w:rPr>
      </w:pPr>
    </w:p>
    <w:p w14:paraId="7D1E86D9" w14:textId="1728294C" w:rsidR="00A35A0E" w:rsidRPr="00866319" w:rsidRDefault="00A35A0E" w:rsidP="00A35A0E">
      <w:pPr>
        <w:bidi/>
        <w:rPr>
          <w:rFonts w:cs="B Nazanin"/>
          <w:sz w:val="24"/>
          <w:szCs w:val="24"/>
          <w:rtl/>
        </w:rPr>
      </w:pPr>
    </w:p>
    <w:p w14:paraId="7AC502D3" w14:textId="730A5E06" w:rsidR="00A35A0E" w:rsidRPr="00866319" w:rsidRDefault="00A35A0E" w:rsidP="00A35A0E">
      <w:pPr>
        <w:bidi/>
        <w:rPr>
          <w:rFonts w:cs="B Nazanin"/>
          <w:sz w:val="24"/>
          <w:szCs w:val="24"/>
          <w:rtl/>
        </w:rPr>
      </w:pPr>
    </w:p>
    <w:p w14:paraId="6FC5F24E" w14:textId="17ED8A5B" w:rsidR="00A35A0E" w:rsidRPr="00866319" w:rsidRDefault="00A35A0E" w:rsidP="00A35A0E">
      <w:pPr>
        <w:bidi/>
        <w:rPr>
          <w:rFonts w:cs="B Nazanin"/>
          <w:sz w:val="24"/>
          <w:szCs w:val="24"/>
          <w:rtl/>
        </w:rPr>
      </w:pPr>
    </w:p>
    <w:p w14:paraId="0EE18DD1" w14:textId="7E0A4CB6" w:rsidR="00A35A0E" w:rsidRPr="00866319" w:rsidRDefault="00A35A0E" w:rsidP="00A35A0E">
      <w:pPr>
        <w:bidi/>
        <w:rPr>
          <w:rFonts w:cs="B Nazanin"/>
          <w:sz w:val="24"/>
          <w:szCs w:val="24"/>
          <w:rtl/>
        </w:rPr>
      </w:pPr>
    </w:p>
    <w:p w14:paraId="6C2DCE63" w14:textId="345397F0" w:rsidR="00A35A0E" w:rsidRPr="00866319" w:rsidRDefault="00A35A0E" w:rsidP="00A35A0E">
      <w:pPr>
        <w:bidi/>
        <w:rPr>
          <w:rFonts w:cs="B Nazanin"/>
          <w:sz w:val="24"/>
          <w:szCs w:val="24"/>
          <w:rtl/>
        </w:rPr>
      </w:pPr>
    </w:p>
    <w:p w14:paraId="05F8A24A" w14:textId="2E76AB07" w:rsidR="00A35A0E" w:rsidRPr="00866319" w:rsidRDefault="00A35A0E" w:rsidP="00A35A0E">
      <w:pPr>
        <w:bidi/>
        <w:rPr>
          <w:rFonts w:cs="B Nazanin"/>
          <w:sz w:val="24"/>
          <w:szCs w:val="24"/>
          <w:rtl/>
        </w:rPr>
      </w:pPr>
    </w:p>
    <w:p w14:paraId="198C0396" w14:textId="210809AE" w:rsidR="00A35A0E" w:rsidRPr="00866319" w:rsidRDefault="00A35A0E" w:rsidP="00A35A0E">
      <w:pPr>
        <w:bidi/>
        <w:rPr>
          <w:rFonts w:cs="B Nazanin"/>
          <w:sz w:val="24"/>
          <w:szCs w:val="24"/>
          <w:rtl/>
        </w:rPr>
      </w:pPr>
    </w:p>
    <w:p w14:paraId="4C680B89" w14:textId="77777777" w:rsidR="00933972" w:rsidRPr="00866319" w:rsidRDefault="00933972" w:rsidP="00933972">
      <w:pPr>
        <w:bidi/>
        <w:rPr>
          <w:rFonts w:cs="B Nazanin"/>
          <w:sz w:val="24"/>
          <w:szCs w:val="24"/>
          <w:rtl/>
        </w:rPr>
      </w:pPr>
    </w:p>
    <w:p w14:paraId="07819EA7" w14:textId="16472435" w:rsidR="00651167" w:rsidRPr="00866319" w:rsidRDefault="0030051C" w:rsidP="00651167">
      <w:pPr>
        <w:bidi/>
        <w:spacing w:line="276" w:lineRule="auto"/>
        <w:jc w:val="both"/>
        <w:rPr>
          <w:rFonts w:cs="B Nazanin"/>
          <w:b/>
          <w:bCs/>
          <w:sz w:val="26"/>
          <w:szCs w:val="26"/>
          <w:rtl/>
        </w:rPr>
      </w:pPr>
      <w:r w:rsidRPr="00866319">
        <w:rPr>
          <w:rFonts w:cs="B Nazanin" w:hint="cs"/>
          <w:b/>
          <w:bCs/>
          <w:sz w:val="26"/>
          <w:szCs w:val="26"/>
          <w:rtl/>
        </w:rPr>
        <w:t>منابع</w:t>
      </w:r>
    </w:p>
    <w:p w14:paraId="56DC9C13" w14:textId="77777777" w:rsidR="00A35A0E" w:rsidRPr="00866319" w:rsidRDefault="00A35A0E" w:rsidP="00A35A0E">
      <w:pPr>
        <w:numPr>
          <w:ilvl w:val="0"/>
          <w:numId w:val="16"/>
        </w:numPr>
        <w:tabs>
          <w:tab w:val="left" w:pos="1016"/>
        </w:tabs>
        <w:bidi/>
        <w:ind w:left="474" w:hanging="283"/>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حسینی، فاطمه سادات. (1400). «نقش آموزش جغرافیا در تربیت شهروند مسئول</w:t>
      </w:r>
      <w:r w:rsidRPr="00866319">
        <w:rPr>
          <w:rFonts w:ascii="Times New Roman" w:eastAsia="Times New Roman" w:hAnsi="Times New Roman" w:cs="B Nazanin"/>
          <w:sz w:val="24"/>
          <w:szCs w:val="24"/>
        </w:rPr>
        <w:t>»</w:t>
      </w:r>
      <w:r w:rsidRPr="00866319">
        <w:rPr>
          <w:rFonts w:ascii="Times New Roman" w:eastAsia="Times New Roman" w:hAnsi="Times New Roman" w:cs="B Nazanin"/>
          <w:sz w:val="24"/>
          <w:szCs w:val="24"/>
          <w:rtl/>
        </w:rPr>
        <w:t>، همایش ملی آموزش و پرورش ایران، پایگاه</w:t>
      </w:r>
      <w:r w:rsidRPr="00866319">
        <w:rPr>
          <w:rFonts w:ascii="Times New Roman" w:eastAsia="Times New Roman" w:hAnsi="Times New Roman" w:cs="B Nazanin"/>
          <w:sz w:val="24"/>
          <w:szCs w:val="24"/>
        </w:rPr>
        <w:t xml:space="preserve"> ISC.</w:t>
      </w:r>
    </w:p>
    <w:p w14:paraId="685C68B5" w14:textId="77777777" w:rsidR="00A35A0E" w:rsidRPr="00866319" w:rsidRDefault="00A35A0E" w:rsidP="00A35A0E">
      <w:pPr>
        <w:numPr>
          <w:ilvl w:val="0"/>
          <w:numId w:val="16"/>
        </w:numPr>
        <w:tabs>
          <w:tab w:val="left" w:pos="95"/>
        </w:tabs>
        <w:bidi/>
        <w:ind w:left="474" w:hanging="283"/>
        <w:contextualSpacing/>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دیمه‌کار، محمدرضا. (1403). «بررسی نقش آموزش جغرافیا در توسعه پایدار</w:t>
      </w:r>
      <w:r w:rsidRPr="00866319">
        <w:rPr>
          <w:rFonts w:ascii="Times New Roman" w:eastAsia="Times New Roman" w:hAnsi="Times New Roman" w:cs="B Nazanin"/>
          <w:sz w:val="24"/>
          <w:szCs w:val="24"/>
        </w:rPr>
        <w:t>»</w:t>
      </w:r>
      <w:r w:rsidRPr="00866319">
        <w:rPr>
          <w:rFonts w:ascii="Times New Roman" w:eastAsia="Times New Roman" w:hAnsi="Times New Roman" w:cs="B Nazanin"/>
          <w:sz w:val="24"/>
          <w:szCs w:val="24"/>
          <w:rtl/>
        </w:rPr>
        <w:t>، فصلنامه جغرافیا و توسعه پایدار، 5</w:t>
      </w:r>
      <w:r w:rsidRPr="00866319">
        <w:rPr>
          <w:rFonts w:ascii="Times New Roman" w:eastAsia="Times New Roman" w:hAnsi="Times New Roman" w:cs="B Nazanin"/>
          <w:sz w:val="24"/>
          <w:szCs w:val="24"/>
        </w:rPr>
        <w:t>(4)</w:t>
      </w:r>
      <w:r w:rsidRPr="00866319">
        <w:rPr>
          <w:rFonts w:ascii="Times New Roman" w:eastAsia="Times New Roman" w:hAnsi="Times New Roman" w:cs="B Nazanin"/>
          <w:sz w:val="24"/>
          <w:szCs w:val="24"/>
          <w:rtl/>
        </w:rPr>
        <w:t>، صص 44</w:t>
      </w:r>
      <w:r w:rsidRPr="00866319">
        <w:rPr>
          <w:rFonts w:ascii="Times New Roman" w:eastAsia="Times New Roman" w:hAnsi="Times New Roman" w:cs="Times New Roman" w:hint="cs"/>
          <w:sz w:val="24"/>
          <w:szCs w:val="24"/>
          <w:rtl/>
        </w:rPr>
        <w:t>–</w:t>
      </w:r>
      <w:r w:rsidRPr="00866319">
        <w:rPr>
          <w:rFonts w:ascii="Times New Roman" w:eastAsia="Times New Roman" w:hAnsi="Times New Roman" w:cs="B Nazanin"/>
          <w:sz w:val="24"/>
          <w:szCs w:val="24"/>
          <w:rtl/>
        </w:rPr>
        <w:t>50</w:t>
      </w:r>
      <w:r w:rsidRPr="00866319">
        <w:rPr>
          <w:rFonts w:ascii="Times New Roman" w:eastAsia="Times New Roman" w:hAnsi="Times New Roman" w:cs="B Nazanin"/>
          <w:sz w:val="24"/>
          <w:szCs w:val="24"/>
        </w:rPr>
        <w:t xml:space="preserve">. </w:t>
      </w:r>
      <w:r w:rsidRPr="00866319">
        <w:rPr>
          <w:rFonts w:ascii="Times New Roman" w:eastAsia="Times New Roman" w:hAnsi="Times New Roman" w:cs="B Nazanin"/>
          <w:sz w:val="24"/>
          <w:szCs w:val="24"/>
          <w:rtl/>
        </w:rPr>
        <w:t>مشاهده مقاله</w:t>
      </w:r>
    </w:p>
    <w:p w14:paraId="3C29CAF6" w14:textId="77777777" w:rsidR="00A35A0E" w:rsidRPr="00866319" w:rsidRDefault="00A35A0E" w:rsidP="00A35A0E">
      <w:pPr>
        <w:numPr>
          <w:ilvl w:val="0"/>
          <w:numId w:val="16"/>
        </w:numPr>
        <w:tabs>
          <w:tab w:val="left" w:pos="95"/>
        </w:tabs>
        <w:bidi/>
        <w:ind w:left="474" w:hanging="283"/>
        <w:contextualSpacing/>
        <w:rPr>
          <w:rFonts w:ascii="Times New Roman" w:eastAsia="Times New Roman" w:hAnsi="Times New Roman" w:cs="B Nazanin"/>
          <w:sz w:val="24"/>
          <w:szCs w:val="24"/>
        </w:rPr>
      </w:pPr>
      <w:r w:rsidRPr="00866319">
        <w:rPr>
          <w:rFonts w:ascii="Times New Roman" w:eastAsia="Times New Roman" w:hAnsi="Times New Roman" w:cs="B Nazanin" w:hint="cs"/>
          <w:sz w:val="24"/>
          <w:szCs w:val="24"/>
          <w:rtl/>
        </w:rPr>
        <w:t xml:space="preserve">رضایی،مریم (1384) </w:t>
      </w:r>
      <w:r w:rsidRPr="00866319">
        <w:rPr>
          <w:rFonts w:ascii="Times New Roman" w:eastAsia="Times New Roman" w:hAnsi="Times New Roman" w:cs="B Nazanin"/>
          <w:sz w:val="24"/>
          <w:szCs w:val="24"/>
          <w:rtl/>
        </w:rPr>
        <w:t>بررسی نقش آموزش جغرافیا در ارتقاء مهارت‌های زندگی دانش‌آموزان</w:t>
      </w:r>
      <w:r w:rsidRPr="00866319">
        <w:rPr>
          <w:rFonts w:ascii="Times New Roman" w:eastAsia="Times New Roman" w:hAnsi="Times New Roman" w:cs="B Nazanin" w:hint="cs"/>
          <w:sz w:val="24"/>
          <w:szCs w:val="24"/>
          <w:rtl/>
        </w:rPr>
        <w:t>،</w:t>
      </w:r>
      <w:r w:rsidRPr="00866319">
        <w:rPr>
          <w:rFonts w:ascii="Times New Roman" w:eastAsia="Times New Roman" w:hAnsi="Times New Roman" w:cs="B Nazanin"/>
          <w:sz w:val="24"/>
          <w:szCs w:val="24"/>
          <w:rtl/>
        </w:rPr>
        <w:t xml:space="preserve"> فصلنامه مطالعات برنامه‌ریزی درسی، دانشگاه شهید بهشتی</w:t>
      </w:r>
    </w:p>
    <w:p w14:paraId="2A5C05BA" w14:textId="77777777" w:rsidR="00A35A0E" w:rsidRPr="00866319" w:rsidRDefault="00A35A0E" w:rsidP="00A35A0E">
      <w:pPr>
        <w:numPr>
          <w:ilvl w:val="0"/>
          <w:numId w:val="16"/>
        </w:numPr>
        <w:tabs>
          <w:tab w:val="left" w:pos="95"/>
        </w:tabs>
        <w:bidi/>
        <w:ind w:left="474" w:hanging="283"/>
        <w:contextualSpacing/>
        <w:rPr>
          <w:rFonts w:ascii="Times New Roman" w:eastAsia="Times New Roman" w:hAnsi="Times New Roman" w:cs="B Nazanin"/>
          <w:sz w:val="24"/>
          <w:szCs w:val="24"/>
          <w:rtl/>
        </w:rPr>
      </w:pPr>
      <w:r w:rsidRPr="00866319">
        <w:rPr>
          <w:rFonts w:ascii="Times New Roman" w:eastAsia="Times New Roman" w:hAnsi="Times New Roman" w:cs="B Nazanin" w:hint="cs"/>
          <w:sz w:val="24"/>
          <w:szCs w:val="24"/>
          <w:rtl/>
        </w:rPr>
        <w:t>رضوی ،حمید رضا .(1355)</w:t>
      </w:r>
      <w:r w:rsidRPr="00866319">
        <w:rPr>
          <w:rFonts w:ascii="Times New Roman" w:eastAsia="Times New Roman" w:hAnsi="Times New Roman" w:cs="B Nazanin"/>
          <w:sz w:val="24"/>
          <w:szCs w:val="24"/>
          <w:rtl/>
        </w:rPr>
        <w:t>چهارچوب برنامه ارتقاء آداب و مهارت های زندگی-دفتر برنامه ریزی و تألیف کتب درسی</w:t>
      </w:r>
      <w:r w:rsidRPr="00866319">
        <w:rPr>
          <w:rFonts w:ascii="Times New Roman" w:eastAsia="Times New Roman" w:hAnsi="Times New Roman" w:cs="B Nazanin" w:hint="cs"/>
          <w:sz w:val="24"/>
          <w:szCs w:val="24"/>
          <w:rtl/>
        </w:rPr>
        <w:t>.</w:t>
      </w:r>
    </w:p>
    <w:p w14:paraId="2754798D" w14:textId="77777777" w:rsidR="00A35A0E" w:rsidRPr="00866319" w:rsidRDefault="00A35A0E" w:rsidP="00A35A0E">
      <w:pPr>
        <w:numPr>
          <w:ilvl w:val="0"/>
          <w:numId w:val="16"/>
        </w:numPr>
        <w:tabs>
          <w:tab w:val="left" w:pos="1016"/>
        </w:tabs>
        <w:bidi/>
        <w:ind w:left="474" w:hanging="283"/>
        <w:contextualSpacing/>
        <w:jc w:val="both"/>
        <w:rPr>
          <w:rFonts w:ascii="Times New Roman" w:eastAsia="Times New Roman" w:hAnsi="Times New Roman" w:cs="B Nazanin"/>
          <w:sz w:val="24"/>
          <w:szCs w:val="24"/>
          <w:rtl/>
        </w:rPr>
      </w:pPr>
      <w:r w:rsidRPr="00866319">
        <w:rPr>
          <w:rFonts w:ascii="Times New Roman" w:eastAsia="Times New Roman" w:hAnsi="Times New Roman" w:cs="B Nazanin"/>
          <w:sz w:val="24"/>
          <w:szCs w:val="24"/>
          <w:rtl/>
        </w:rPr>
        <w:t>صادقی، منصور؛ رضائی عارفی، محسن. (1403). «تأثیر رویکردهای آموزشی معلمان بر آموزش مؤثر جغرافیا در دبیرستان‌های منتخب ایران</w:t>
      </w:r>
      <w:r w:rsidRPr="00866319">
        <w:rPr>
          <w:rFonts w:ascii="Times New Roman" w:eastAsia="Times New Roman" w:hAnsi="Times New Roman" w:cs="B Nazanin"/>
          <w:sz w:val="24"/>
          <w:szCs w:val="24"/>
        </w:rPr>
        <w:t>»</w:t>
      </w:r>
      <w:r w:rsidRPr="00866319">
        <w:rPr>
          <w:rFonts w:ascii="Times New Roman" w:eastAsia="Times New Roman" w:hAnsi="Times New Roman" w:cs="B Nazanin"/>
          <w:sz w:val="24"/>
          <w:szCs w:val="24"/>
          <w:rtl/>
        </w:rPr>
        <w:t>، نظریه و عمل در تربیت معلمان، 6</w:t>
      </w:r>
      <w:r w:rsidRPr="00866319">
        <w:rPr>
          <w:rFonts w:ascii="Times New Roman" w:eastAsia="Times New Roman" w:hAnsi="Times New Roman" w:cs="B Nazanin"/>
          <w:sz w:val="24"/>
          <w:szCs w:val="24"/>
        </w:rPr>
        <w:t>(1)</w:t>
      </w:r>
      <w:r w:rsidRPr="00866319">
        <w:rPr>
          <w:rFonts w:ascii="Times New Roman" w:eastAsia="Times New Roman" w:hAnsi="Times New Roman" w:cs="B Nazanin"/>
          <w:sz w:val="24"/>
          <w:szCs w:val="24"/>
          <w:rtl/>
        </w:rPr>
        <w:t xml:space="preserve">، </w:t>
      </w:r>
    </w:p>
    <w:p w14:paraId="6EC7ECEA" w14:textId="77777777" w:rsidR="00A35A0E" w:rsidRPr="00866319" w:rsidRDefault="00A35A0E" w:rsidP="00A35A0E">
      <w:pPr>
        <w:numPr>
          <w:ilvl w:val="0"/>
          <w:numId w:val="16"/>
        </w:numPr>
        <w:tabs>
          <w:tab w:val="left" w:pos="1016"/>
        </w:tabs>
        <w:bidi/>
        <w:ind w:left="474" w:hanging="283"/>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صادقی، منصور؛ رضائی عارفی، محسن. (1403). «تأثیر رویکردهای آموزشی معلمان بر آموزش مؤثر جغرافیا</w:t>
      </w:r>
      <w:r w:rsidRPr="00866319">
        <w:rPr>
          <w:rFonts w:ascii="Times New Roman" w:eastAsia="Times New Roman" w:hAnsi="Times New Roman" w:cs="B Nazanin"/>
          <w:sz w:val="24"/>
          <w:szCs w:val="24"/>
        </w:rPr>
        <w:t>»</w:t>
      </w:r>
      <w:r w:rsidRPr="00866319">
        <w:rPr>
          <w:rFonts w:ascii="Times New Roman" w:eastAsia="Times New Roman" w:hAnsi="Times New Roman" w:cs="B Nazanin"/>
          <w:sz w:val="24"/>
          <w:szCs w:val="24"/>
          <w:rtl/>
        </w:rPr>
        <w:t>، نظریه و عمل در تربیت معلمان، 6</w:t>
      </w:r>
      <w:r w:rsidRPr="00866319">
        <w:rPr>
          <w:rFonts w:ascii="Times New Roman" w:eastAsia="Times New Roman" w:hAnsi="Times New Roman" w:cs="B Nazanin"/>
          <w:sz w:val="24"/>
          <w:szCs w:val="24"/>
        </w:rPr>
        <w:t>(1)</w:t>
      </w:r>
      <w:r w:rsidRPr="00866319">
        <w:rPr>
          <w:rFonts w:ascii="Times New Roman" w:eastAsia="Times New Roman" w:hAnsi="Times New Roman" w:cs="B Nazanin"/>
          <w:sz w:val="24"/>
          <w:szCs w:val="24"/>
          <w:rtl/>
        </w:rPr>
        <w:t>، صص 99</w:t>
      </w:r>
      <w:r w:rsidRPr="00866319">
        <w:rPr>
          <w:rFonts w:ascii="Times New Roman" w:eastAsia="Times New Roman" w:hAnsi="Times New Roman" w:cs="Times New Roman" w:hint="cs"/>
          <w:sz w:val="24"/>
          <w:szCs w:val="24"/>
          <w:rtl/>
        </w:rPr>
        <w:t>–</w:t>
      </w:r>
      <w:r w:rsidRPr="00866319">
        <w:rPr>
          <w:rFonts w:ascii="Times New Roman" w:eastAsia="Times New Roman" w:hAnsi="Times New Roman" w:cs="B Nazanin"/>
          <w:sz w:val="24"/>
          <w:szCs w:val="24"/>
          <w:rtl/>
        </w:rPr>
        <w:t>118</w:t>
      </w:r>
      <w:r w:rsidRPr="00866319">
        <w:rPr>
          <w:rFonts w:ascii="Times New Roman" w:eastAsia="Times New Roman" w:hAnsi="Times New Roman" w:cs="B Nazanin"/>
          <w:sz w:val="24"/>
          <w:szCs w:val="24"/>
        </w:rPr>
        <w:t>.</w:t>
      </w:r>
    </w:p>
    <w:p w14:paraId="06D8ACEB" w14:textId="77777777" w:rsidR="00A35A0E" w:rsidRPr="00866319" w:rsidRDefault="00A35A0E" w:rsidP="00A35A0E">
      <w:pPr>
        <w:numPr>
          <w:ilvl w:val="0"/>
          <w:numId w:val="16"/>
        </w:numPr>
        <w:tabs>
          <w:tab w:val="left" w:pos="95"/>
        </w:tabs>
        <w:bidi/>
        <w:ind w:left="474" w:hanging="283"/>
        <w:contextualSpacing/>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طارمیان، فرهاد(1378). مهارت های زندگی، تعاریف و مبانی نظری. مجله ژرفای تربیت، سال اول، شماره چهار، تهران</w:t>
      </w:r>
      <w:r w:rsidRPr="00866319">
        <w:rPr>
          <w:rFonts w:ascii="Times New Roman" w:eastAsia="Times New Roman" w:hAnsi="Times New Roman" w:cs="B Nazanin"/>
          <w:sz w:val="24"/>
          <w:szCs w:val="24"/>
        </w:rPr>
        <w:t>.</w:t>
      </w:r>
    </w:p>
    <w:p w14:paraId="416E7A07" w14:textId="77777777" w:rsidR="00A35A0E" w:rsidRPr="00866319" w:rsidRDefault="00A35A0E" w:rsidP="00A35A0E">
      <w:pPr>
        <w:numPr>
          <w:ilvl w:val="0"/>
          <w:numId w:val="16"/>
        </w:numPr>
        <w:tabs>
          <w:tab w:val="left" w:pos="1016"/>
        </w:tabs>
        <w:bidi/>
        <w:ind w:left="474" w:hanging="283"/>
        <w:contextualSpacing/>
        <w:jc w:val="both"/>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فتحی واجارگاه، کوروش. (1397). «نقش معلم در تربیت شهروند مسئول</w:t>
      </w:r>
      <w:r w:rsidRPr="00866319">
        <w:rPr>
          <w:rFonts w:ascii="Times New Roman" w:eastAsia="Times New Roman" w:hAnsi="Times New Roman" w:cs="B Nazanin"/>
          <w:sz w:val="24"/>
          <w:szCs w:val="24"/>
        </w:rPr>
        <w:t>»</w:t>
      </w:r>
      <w:r w:rsidRPr="00866319">
        <w:rPr>
          <w:rFonts w:ascii="Times New Roman" w:eastAsia="Times New Roman" w:hAnsi="Times New Roman" w:cs="B Nazanin"/>
          <w:sz w:val="24"/>
          <w:szCs w:val="24"/>
          <w:rtl/>
        </w:rPr>
        <w:t>، فصلنامه مطالعات تربیتی ایران، 14</w:t>
      </w:r>
      <w:r w:rsidRPr="00866319">
        <w:rPr>
          <w:rFonts w:ascii="Times New Roman" w:eastAsia="Times New Roman" w:hAnsi="Times New Roman" w:cs="B Nazanin"/>
          <w:sz w:val="24"/>
          <w:szCs w:val="24"/>
        </w:rPr>
        <w:t>(2)</w:t>
      </w:r>
      <w:r w:rsidRPr="00866319">
        <w:rPr>
          <w:rFonts w:ascii="Times New Roman" w:eastAsia="Times New Roman" w:hAnsi="Times New Roman" w:cs="B Nazanin"/>
          <w:sz w:val="24"/>
          <w:szCs w:val="24"/>
          <w:rtl/>
        </w:rPr>
        <w:t>، صص 45</w:t>
      </w:r>
      <w:r w:rsidRPr="00866319">
        <w:rPr>
          <w:rFonts w:ascii="Times New Roman" w:eastAsia="Times New Roman" w:hAnsi="Times New Roman" w:cs="Times New Roman" w:hint="cs"/>
          <w:sz w:val="24"/>
          <w:szCs w:val="24"/>
          <w:rtl/>
        </w:rPr>
        <w:t>–</w:t>
      </w:r>
      <w:r w:rsidRPr="00866319">
        <w:rPr>
          <w:rFonts w:ascii="Times New Roman" w:eastAsia="Times New Roman" w:hAnsi="Times New Roman" w:cs="B Nazanin"/>
          <w:sz w:val="24"/>
          <w:szCs w:val="24"/>
          <w:rtl/>
        </w:rPr>
        <w:t>62</w:t>
      </w:r>
      <w:r w:rsidRPr="00866319">
        <w:rPr>
          <w:rFonts w:ascii="Times New Roman" w:eastAsia="Times New Roman" w:hAnsi="Times New Roman" w:cs="B Nazanin"/>
          <w:sz w:val="24"/>
          <w:szCs w:val="24"/>
        </w:rPr>
        <w:t>.</w:t>
      </w:r>
    </w:p>
    <w:p w14:paraId="464C4365" w14:textId="77777777" w:rsidR="00A35A0E" w:rsidRPr="00866319" w:rsidRDefault="00A35A0E" w:rsidP="00A35A0E">
      <w:pPr>
        <w:numPr>
          <w:ilvl w:val="0"/>
          <w:numId w:val="16"/>
        </w:numPr>
        <w:shd w:val="clear" w:color="auto" w:fill="FFFFFF"/>
        <w:bidi/>
        <w:spacing w:before="240" w:after="240" w:line="240" w:lineRule="auto"/>
        <w:ind w:left="474" w:hanging="283"/>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کلینکه، کریس. ال. مهارت های زندگی، ترجمه شهرام محمدخانی، (1384)، جلد اول، چاپ ششم،تهران،انتشارات اسپند هنر</w:t>
      </w:r>
      <w:r w:rsidRPr="00866319">
        <w:rPr>
          <w:rFonts w:ascii="Times New Roman" w:eastAsia="Times New Roman" w:hAnsi="Times New Roman" w:cs="B Nazanin"/>
          <w:sz w:val="24"/>
          <w:szCs w:val="24"/>
        </w:rPr>
        <w:t>.</w:t>
      </w:r>
    </w:p>
    <w:p w14:paraId="76C26642" w14:textId="77777777" w:rsidR="00A35A0E" w:rsidRPr="00866319" w:rsidRDefault="00A35A0E" w:rsidP="00A35A0E">
      <w:pPr>
        <w:numPr>
          <w:ilvl w:val="0"/>
          <w:numId w:val="16"/>
        </w:numPr>
        <w:bidi/>
        <w:ind w:left="474" w:hanging="283"/>
        <w:contextualSpacing/>
        <w:rPr>
          <w:rFonts w:ascii="Times New Roman" w:eastAsia="Times New Roman" w:hAnsi="Times New Roman" w:cs="B Nazanin"/>
          <w:sz w:val="24"/>
          <w:szCs w:val="24"/>
          <w:rtl/>
        </w:rPr>
      </w:pPr>
      <w:r w:rsidRPr="00866319">
        <w:rPr>
          <w:rFonts w:ascii="Times New Roman" w:eastAsia="Times New Roman" w:hAnsi="Times New Roman" w:cs="B Nazanin"/>
          <w:sz w:val="24"/>
          <w:szCs w:val="24"/>
          <w:rtl/>
        </w:rPr>
        <w:t>نیک پرورفرد، ریحانه. (1384). مهارت هایی برای زندگی، تهران: انتشارات معاونت امور فرهنگی و پیشگیری سازمان بهزیستی کشور</w:t>
      </w:r>
    </w:p>
    <w:p w14:paraId="1AD9F9C0" w14:textId="77777777" w:rsidR="00A35A0E" w:rsidRPr="00866319" w:rsidRDefault="00A35A0E" w:rsidP="00A35A0E">
      <w:pPr>
        <w:numPr>
          <w:ilvl w:val="0"/>
          <w:numId w:val="16"/>
        </w:numPr>
        <w:tabs>
          <w:tab w:val="left" w:pos="95"/>
        </w:tabs>
        <w:bidi/>
        <w:ind w:left="474" w:hanging="283"/>
        <w:contextualSpacing/>
        <w:rPr>
          <w:rFonts w:ascii="Times New Roman" w:eastAsia="Times New Roman" w:hAnsi="Times New Roman" w:cs="B Nazanin"/>
          <w:sz w:val="24"/>
          <w:szCs w:val="24"/>
        </w:rPr>
      </w:pPr>
      <w:r w:rsidRPr="00866319">
        <w:rPr>
          <w:rFonts w:ascii="Times New Roman" w:eastAsia="Times New Roman" w:hAnsi="Times New Roman" w:cs="B Nazanin"/>
          <w:sz w:val="24"/>
          <w:szCs w:val="24"/>
          <w:rtl/>
        </w:rPr>
        <w:t>همایش ملی روانشناسی و علوم تربیتی. (1403). «نقش جغرافیا در آموزش مهارت‌های زندگی به دانش‌آموزان</w:t>
      </w:r>
      <w:r w:rsidRPr="00866319">
        <w:rPr>
          <w:rFonts w:ascii="Times New Roman" w:eastAsia="Times New Roman" w:hAnsi="Times New Roman" w:cs="B Nazanin"/>
          <w:sz w:val="24"/>
          <w:szCs w:val="24"/>
        </w:rPr>
        <w:t>»</w:t>
      </w:r>
      <w:r w:rsidRPr="00866319">
        <w:rPr>
          <w:rFonts w:ascii="Times New Roman" w:eastAsia="Times New Roman" w:hAnsi="Times New Roman" w:cs="B Nazanin"/>
          <w:sz w:val="24"/>
          <w:szCs w:val="24"/>
          <w:rtl/>
        </w:rPr>
        <w:t>، بیست و سومین همایش علمی</w:t>
      </w:r>
      <w:r w:rsidRPr="00866319">
        <w:rPr>
          <w:rFonts w:ascii="Times New Roman" w:eastAsia="Times New Roman" w:hAnsi="Times New Roman" w:cs="Times New Roman" w:hint="cs"/>
          <w:sz w:val="24"/>
          <w:szCs w:val="24"/>
          <w:rtl/>
        </w:rPr>
        <w:t>–</w:t>
      </w:r>
      <w:r w:rsidRPr="00866319">
        <w:rPr>
          <w:rFonts w:ascii="Times New Roman" w:eastAsia="Times New Roman" w:hAnsi="Times New Roman" w:cs="B Nazanin" w:hint="cs"/>
          <w:sz w:val="24"/>
          <w:szCs w:val="24"/>
          <w:rtl/>
        </w:rPr>
        <w:t>پژوهشی</w:t>
      </w:r>
      <w:r w:rsidRPr="00866319">
        <w:rPr>
          <w:rFonts w:ascii="Times New Roman" w:eastAsia="Times New Roman" w:hAnsi="Times New Roman" w:cs="B Nazanin"/>
          <w:sz w:val="24"/>
          <w:szCs w:val="24"/>
          <w:rtl/>
        </w:rPr>
        <w:t xml:space="preserve"> </w:t>
      </w:r>
      <w:r w:rsidRPr="00866319">
        <w:rPr>
          <w:rFonts w:ascii="Times New Roman" w:eastAsia="Times New Roman" w:hAnsi="Times New Roman" w:cs="B Nazanin" w:hint="cs"/>
          <w:sz w:val="24"/>
          <w:szCs w:val="24"/>
          <w:rtl/>
        </w:rPr>
        <w:t>روانشناسی</w:t>
      </w:r>
      <w:r w:rsidRPr="00866319">
        <w:rPr>
          <w:rFonts w:ascii="Times New Roman" w:eastAsia="Times New Roman" w:hAnsi="Times New Roman" w:cs="B Nazanin"/>
          <w:sz w:val="24"/>
          <w:szCs w:val="24"/>
          <w:rtl/>
        </w:rPr>
        <w:t xml:space="preserve"> </w:t>
      </w:r>
      <w:r w:rsidRPr="00866319">
        <w:rPr>
          <w:rFonts w:ascii="Times New Roman" w:eastAsia="Times New Roman" w:hAnsi="Times New Roman" w:cs="B Nazanin" w:hint="cs"/>
          <w:sz w:val="24"/>
          <w:szCs w:val="24"/>
          <w:rtl/>
        </w:rPr>
        <w:t>و</w:t>
      </w:r>
      <w:r w:rsidRPr="00866319">
        <w:rPr>
          <w:rFonts w:ascii="Times New Roman" w:eastAsia="Times New Roman" w:hAnsi="Times New Roman" w:cs="B Nazanin"/>
          <w:sz w:val="24"/>
          <w:szCs w:val="24"/>
          <w:rtl/>
        </w:rPr>
        <w:t xml:space="preserve"> </w:t>
      </w:r>
      <w:r w:rsidRPr="00866319">
        <w:rPr>
          <w:rFonts w:ascii="Times New Roman" w:eastAsia="Times New Roman" w:hAnsi="Times New Roman" w:cs="B Nazanin" w:hint="cs"/>
          <w:sz w:val="24"/>
          <w:szCs w:val="24"/>
          <w:rtl/>
        </w:rPr>
        <w:t>علوم</w:t>
      </w:r>
      <w:r w:rsidRPr="00866319">
        <w:rPr>
          <w:rFonts w:ascii="Times New Roman" w:eastAsia="Times New Roman" w:hAnsi="Times New Roman" w:cs="B Nazanin"/>
          <w:sz w:val="24"/>
          <w:szCs w:val="24"/>
          <w:rtl/>
        </w:rPr>
        <w:t xml:space="preserve"> </w:t>
      </w:r>
      <w:r w:rsidRPr="00866319">
        <w:rPr>
          <w:rFonts w:ascii="Times New Roman" w:eastAsia="Times New Roman" w:hAnsi="Times New Roman" w:cs="B Nazanin" w:hint="cs"/>
          <w:sz w:val="24"/>
          <w:szCs w:val="24"/>
          <w:rtl/>
        </w:rPr>
        <w:t>تربیتی</w:t>
      </w:r>
      <w:r w:rsidRPr="00866319">
        <w:rPr>
          <w:rFonts w:ascii="Times New Roman" w:eastAsia="Times New Roman" w:hAnsi="Times New Roman" w:cs="B Nazanin"/>
          <w:sz w:val="24"/>
          <w:szCs w:val="24"/>
        </w:rPr>
        <w:t xml:space="preserve">. </w:t>
      </w:r>
      <w:r w:rsidRPr="00866319">
        <w:rPr>
          <w:rFonts w:ascii="Times New Roman" w:eastAsia="Times New Roman" w:hAnsi="Times New Roman" w:cs="B Nazanin"/>
          <w:sz w:val="24"/>
          <w:szCs w:val="24"/>
          <w:rtl/>
        </w:rPr>
        <w:t>منبع در سیویلی</w:t>
      </w:r>
    </w:p>
    <w:p w14:paraId="1F78A8C9" w14:textId="77777777" w:rsidR="00D36B2F" w:rsidRPr="00866319" w:rsidRDefault="00D36B2F" w:rsidP="00D36B2F">
      <w:pPr>
        <w:bidi/>
        <w:spacing w:line="276" w:lineRule="auto"/>
        <w:jc w:val="both"/>
        <w:rPr>
          <w:rFonts w:cs="B Nazanin"/>
          <w:sz w:val="24"/>
          <w:szCs w:val="24"/>
          <w:rtl/>
        </w:rPr>
      </w:pPr>
    </w:p>
    <w:p w14:paraId="6C747C9A" w14:textId="77777777" w:rsidR="000D2B3B" w:rsidRPr="00866319" w:rsidRDefault="000D2B3B" w:rsidP="0074556A">
      <w:pPr>
        <w:bidi/>
        <w:ind w:left="49"/>
        <w:jc w:val="both"/>
        <w:rPr>
          <w:rFonts w:ascii="Times New Roman" w:eastAsia="Times New Roman" w:hAnsi="Times New Roman" w:cs="B Nazanin"/>
          <w:sz w:val="24"/>
          <w:szCs w:val="24"/>
          <w:rtl/>
        </w:rPr>
      </w:pPr>
    </w:p>
    <w:sectPr w:rsidR="000D2B3B" w:rsidRPr="00866319" w:rsidSect="00846C9C">
      <w:headerReference w:type="even" r:id="rId9"/>
      <w:headerReference w:type="default" r:id="rId10"/>
      <w:footerReference w:type="even" r:id="rId11"/>
      <w:footerReference w:type="default" r:id="rId12"/>
      <w:pgSz w:w="12240" w:h="15840"/>
      <w:pgMar w:top="1418" w:right="1701" w:bottom="993" w:left="1701" w:header="284"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251C5" w14:textId="77777777" w:rsidR="00877E93" w:rsidRDefault="00877E93">
      <w:pPr>
        <w:spacing w:after="0" w:line="240" w:lineRule="auto"/>
      </w:pPr>
      <w:r>
        <w:separator/>
      </w:r>
    </w:p>
  </w:endnote>
  <w:endnote w:type="continuationSeparator" w:id="0">
    <w:p w14:paraId="365EC291" w14:textId="77777777" w:rsidR="00877E93" w:rsidRDefault="00877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Nazanin">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80E78" w14:textId="7CCF3808" w:rsidR="001A203A" w:rsidRDefault="0074740B">
    <w:pPr>
      <w:pBdr>
        <w:top w:val="nil"/>
        <w:left w:val="nil"/>
        <w:bottom w:val="nil"/>
        <w:right w:val="nil"/>
        <w:between w:val="nil"/>
      </w:pBdr>
      <w:tabs>
        <w:tab w:val="center" w:pos="4680"/>
        <w:tab w:val="right" w:pos="9360"/>
      </w:tabs>
      <w:bidi/>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66319">
      <w:rPr>
        <w:noProof/>
        <w:color w:val="000000"/>
        <w:rtl/>
      </w:rPr>
      <w:t>14</w:t>
    </w:r>
    <w:r>
      <w:rPr>
        <w:color w:val="000000"/>
      </w:rPr>
      <w:fldChar w:fldCharType="end"/>
    </w:r>
  </w:p>
  <w:p w14:paraId="22201339" w14:textId="77777777" w:rsidR="001A203A" w:rsidRDefault="001A203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9BDB6" w14:textId="4DF62192" w:rsidR="001A203A" w:rsidRDefault="0074740B">
    <w:pPr>
      <w:pBdr>
        <w:top w:val="nil"/>
        <w:left w:val="nil"/>
        <w:bottom w:val="nil"/>
        <w:right w:val="nil"/>
        <w:between w:val="nil"/>
      </w:pBdr>
      <w:tabs>
        <w:tab w:val="center" w:pos="4680"/>
        <w:tab w:val="right" w:pos="9360"/>
      </w:tabs>
      <w:bidi/>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66319">
      <w:rPr>
        <w:noProof/>
        <w:color w:val="000000"/>
        <w:rtl/>
      </w:rPr>
      <w:t>1</w:t>
    </w:r>
    <w:r>
      <w:rPr>
        <w:color w:val="000000"/>
      </w:rPr>
      <w:fldChar w:fldCharType="end"/>
    </w:r>
  </w:p>
  <w:p w14:paraId="650FBC37" w14:textId="77777777" w:rsidR="001A203A" w:rsidRDefault="001A203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3D1E6" w14:textId="77777777" w:rsidR="00877E93" w:rsidRDefault="00877E93">
      <w:pPr>
        <w:spacing w:after="0" w:line="240" w:lineRule="auto"/>
      </w:pPr>
      <w:r>
        <w:separator/>
      </w:r>
    </w:p>
  </w:footnote>
  <w:footnote w:type="continuationSeparator" w:id="0">
    <w:p w14:paraId="29882971" w14:textId="77777777" w:rsidR="00877E93" w:rsidRDefault="00877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EAD40" w14:textId="77777777" w:rsidR="001A203A" w:rsidRDefault="0074740B">
    <w:pPr>
      <w:pBdr>
        <w:top w:val="nil"/>
        <w:left w:val="nil"/>
        <w:bottom w:val="nil"/>
        <w:right w:val="nil"/>
        <w:between w:val="nil"/>
      </w:pBdr>
      <w:tabs>
        <w:tab w:val="center" w:pos="4680"/>
        <w:tab w:val="right" w:pos="9360"/>
      </w:tabs>
      <w:bidi/>
      <w:spacing w:after="0" w:line="240" w:lineRule="auto"/>
      <w:jc w:val="center"/>
      <w:rPr>
        <w:b/>
        <w:color w:val="000000"/>
        <w:sz w:val="20"/>
        <w:szCs w:val="20"/>
      </w:rPr>
    </w:pPr>
    <w:r>
      <w:rPr>
        <w:noProof/>
        <w:lang w:bidi="ar-SA"/>
      </w:rPr>
      <mc:AlternateContent>
        <mc:Choice Requires="wps">
          <w:drawing>
            <wp:anchor distT="0" distB="0" distL="114300" distR="114300" simplePos="0" relativeHeight="251659264" behindDoc="0" locked="0" layoutInCell="1" hidden="0" allowOverlap="1" wp14:anchorId="11BD4DEB" wp14:editId="2662ECFD">
              <wp:simplePos x="0" y="0"/>
              <wp:positionH relativeFrom="column">
                <wp:posOffset>-483786</wp:posOffset>
              </wp:positionH>
              <wp:positionV relativeFrom="paragraph">
                <wp:posOffset>66150</wp:posOffset>
              </wp:positionV>
              <wp:extent cx="6575729" cy="349858"/>
              <wp:effectExtent l="0" t="0" r="34925" b="5080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5729" cy="349858"/>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cmpd="sng">
                        <a:solidFill>
                          <a:schemeClr val="accent3">
                            <a:lumMod val="60000"/>
                            <a:lumOff val="4000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14:paraId="6ABDF45D" w14:textId="4AC257DF" w:rsidR="00526748" w:rsidRPr="00BF1ECE" w:rsidRDefault="00397406" w:rsidP="00397406">
                          <w:pPr>
                            <w:bidi/>
                            <w:rPr>
                              <w:rFonts w:cs="B Mitra"/>
                              <w:b/>
                              <w:bCs/>
                              <w:sz w:val="20"/>
                              <w:szCs w:val="20"/>
                            </w:rPr>
                          </w:pPr>
                          <w:r w:rsidRPr="00397406">
                            <w:rPr>
                              <w:rFonts w:cs="B Mitra" w:hint="cs"/>
                              <w:b/>
                              <w:bCs/>
                              <w:sz w:val="18"/>
                              <w:szCs w:val="18"/>
                              <w:rtl/>
                            </w:rPr>
                            <w:t>نقش آموزش جغرافیا در توسعه مهارت های زندگی دانش آموزان</w:t>
                          </w:r>
                          <w:r w:rsidR="006F0D94" w:rsidRPr="006F0D94">
                            <w:rPr>
                              <w:rFonts w:cs="B Mitra" w:hint="cs"/>
                              <w:b/>
                              <w:bCs/>
                              <w:sz w:val="18"/>
                              <w:szCs w:val="18"/>
                              <w:rtl/>
                            </w:rPr>
                            <w:t xml:space="preserve"> </w:t>
                          </w:r>
                          <w:r w:rsidR="006F0D94">
                            <w:rPr>
                              <w:rFonts w:cs="B Mitra" w:hint="cs"/>
                              <w:b/>
                              <w:bCs/>
                              <w:sz w:val="20"/>
                              <w:szCs w:val="20"/>
                              <w:rtl/>
                            </w:rPr>
                            <w:t xml:space="preserve">                                                                    </w:t>
                          </w:r>
                          <w:r>
                            <w:rPr>
                              <w:rFonts w:cs="B Mitra" w:hint="cs"/>
                              <w:b/>
                              <w:bCs/>
                              <w:sz w:val="20"/>
                              <w:szCs w:val="20"/>
                              <w:rtl/>
                            </w:rPr>
                            <w:t>علی مهدی نژاد</w:t>
                          </w:r>
                        </w:p>
                        <w:p w14:paraId="14548501" w14:textId="77777777" w:rsidR="00526748" w:rsidRDefault="00877E93"/>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1BD4DEB" id="_x0000_t202" coordsize="21600,21600" o:spt="202" path="m,l,21600r21600,l21600,xe">
              <v:stroke joinstyle="miter"/>
              <v:path gradientshapeok="t" o:connecttype="rect"/>
            </v:shapetype>
            <v:shape id="Text Box 8" o:spid="_x0000_s1027" type="#_x0000_t202" style="position:absolute;left:0;text-align:left;margin-left:-38.1pt;margin-top:5.2pt;width:517.75pt;height:27.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" fillcolor="white [3201]" strokecolor="#c2d69b [1942]" strokeweight="1pt">
              <v:fill color2="#d6e3bc [1302]" focus="100%" type="gradient"/>
              <v:shadow on="t" color="#4e6128 [1606]" opacity=".5" offset="1pt"/>
              <v:textbox>
                <w:txbxContent>
                  <w:p w14:paraId="6ABDF45D" w14:textId="4AC257DF" w:rsidR="00526748" w:rsidRPr="00BF1ECE" w:rsidRDefault="00397406" w:rsidP="00397406">
                    <w:pPr>
                      <w:bidi/>
                      <w:rPr>
                        <w:rFonts w:cs="B Mitra"/>
                        <w:b/>
                        <w:bCs/>
                        <w:sz w:val="20"/>
                        <w:szCs w:val="20"/>
                      </w:rPr>
                    </w:pPr>
                    <w:r w:rsidRPr="00397406">
                      <w:rPr>
                        <w:rFonts w:cs="B Mitra" w:hint="cs"/>
                        <w:b/>
                        <w:bCs/>
                        <w:sz w:val="18"/>
                        <w:szCs w:val="18"/>
                        <w:rtl/>
                      </w:rPr>
                      <w:t>نقش آموزش جغرافیا در توسعه مهارت های زندگی دانش آموزان</w:t>
                    </w:r>
                    <w:r w:rsidR="006F0D94" w:rsidRPr="006F0D94">
                      <w:rPr>
                        <w:rFonts w:cs="B Mitra" w:hint="cs"/>
                        <w:b/>
                        <w:bCs/>
                        <w:sz w:val="18"/>
                        <w:szCs w:val="18"/>
                        <w:rtl/>
                      </w:rPr>
                      <w:t xml:space="preserve"> </w:t>
                    </w:r>
                    <w:r w:rsidR="006F0D94">
                      <w:rPr>
                        <w:rFonts w:cs="B Mitra" w:hint="cs"/>
                        <w:b/>
                        <w:bCs/>
                        <w:sz w:val="20"/>
                        <w:szCs w:val="20"/>
                        <w:rtl/>
                      </w:rPr>
                      <w:t xml:space="preserve">                                                                    </w:t>
                    </w:r>
                    <w:r>
                      <w:rPr>
                        <w:rFonts w:cs="B Mitra" w:hint="cs"/>
                        <w:b/>
                        <w:bCs/>
                        <w:sz w:val="20"/>
                        <w:szCs w:val="20"/>
                        <w:rtl/>
                      </w:rPr>
                      <w:t>علی مهدی نژاد</w:t>
                    </w:r>
                  </w:p>
                  <w:p w14:paraId="14548501" w14:textId="77777777" w:rsidR="00526748" w:rsidRDefault="00987E27"/>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573AE" w14:textId="77777777" w:rsidR="001A203A" w:rsidRDefault="0074740B">
    <w:pPr>
      <w:pBdr>
        <w:top w:val="nil"/>
        <w:left w:val="nil"/>
        <w:bottom w:val="nil"/>
        <w:right w:val="nil"/>
        <w:between w:val="nil"/>
      </w:pBdr>
      <w:tabs>
        <w:tab w:val="center" w:pos="4680"/>
        <w:tab w:val="right" w:pos="9360"/>
      </w:tabs>
      <w:spacing w:after="0" w:line="240" w:lineRule="auto"/>
      <w:rPr>
        <w:color w:val="000000"/>
      </w:rPr>
    </w:pPr>
    <w:r>
      <w:rPr>
        <w:noProof/>
        <w:lang w:bidi="ar-SA"/>
      </w:rPr>
      <mc:AlternateContent>
        <mc:Choice Requires="wps">
          <w:drawing>
            <wp:anchor distT="0" distB="0" distL="114300" distR="114300" simplePos="0" relativeHeight="251658240" behindDoc="0" locked="0" layoutInCell="1" hidden="0" allowOverlap="1" wp14:anchorId="3C2A7DBA" wp14:editId="45261DEA">
              <wp:simplePos x="0" y="0"/>
              <wp:positionH relativeFrom="column">
                <wp:posOffset>-109854</wp:posOffset>
              </wp:positionH>
              <wp:positionV relativeFrom="paragraph">
                <wp:posOffset>10795</wp:posOffset>
              </wp:positionV>
              <wp:extent cx="5740400" cy="421005"/>
              <wp:effectExtent l="8255" t="10160" r="13970" b="260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42100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cmpd="sng">
                        <a:solidFill>
                          <a:schemeClr val="accent5">
                            <a:lumMod val="60000"/>
                            <a:lumOff val="40000"/>
                          </a:schemeClr>
                        </a:solidFill>
                        <a:prstDash val="solid"/>
                        <a:miter lim="800000"/>
                        <a:headEnd/>
                        <a:tailEnd/>
                      </a:ln>
                      <a:effectLst>
                        <a:outerShdw dist="28398" dir="3806097" algn="ctr" rotWithShape="0">
                          <a:schemeClr val="accent5">
                            <a:lumMod val="50000"/>
                            <a:lumOff val="0"/>
                            <a:alpha val="50000"/>
                          </a:schemeClr>
                        </a:outerShdw>
                      </a:effectLst>
                    </wps:spPr>
                    <wps:txbx>
                      <w:txbxContent>
                        <w:p w14:paraId="3C183892" w14:textId="77777777" w:rsidR="00526748" w:rsidRPr="000D2FFD" w:rsidRDefault="0074740B" w:rsidP="00432BAE">
                          <w:pPr>
                            <w:bidi/>
                            <w:jc w:val="center"/>
                            <w:rPr>
                              <w:rFonts w:asciiTheme="majorBidi" w:hAnsiTheme="majorBidi" w:cs="B Zar"/>
                              <w:rtl/>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Pr>
                              <w:rFonts w:asciiTheme="majorBidi" w:hAnsiTheme="majorBidi" w:cs="B Zar" w:hint="cs"/>
                              <w:rtl/>
                            </w:rPr>
                            <w:t>دوازدهم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Pr>
                              <w:rFonts w:asciiTheme="majorBidi" w:hAnsiTheme="majorBidi" w:cs="B Zar" w:hint="cs"/>
                              <w:rtl/>
                            </w:rPr>
                            <w:t>1404</w:t>
                          </w:r>
                          <w:r w:rsidRPr="000D2FFD">
                            <w:rPr>
                              <w:rFonts w:asciiTheme="majorBidi" w:hAnsiTheme="majorBidi" w:cs="B Zar"/>
                              <w:rtl/>
                            </w:rPr>
                            <w:t xml:space="preserve">                      </w:t>
                          </w:r>
                          <w:r w:rsidRPr="000D2FFD">
                            <w:rPr>
                              <w:rFonts w:asciiTheme="majorBidi" w:hAnsiTheme="majorBidi" w:cs="B Zar"/>
                            </w:rPr>
                            <w:t xml:space="preserve">  </w:t>
                          </w:r>
                          <w:hyperlink r:id="rId1" w:history="1">
                            <w:r w:rsidRPr="000D2FFD">
                              <w:rPr>
                                <w:rFonts w:asciiTheme="majorBidi" w:hAnsiTheme="majorBidi" w:cs="B Zar"/>
                                <w:color w:val="0000FF"/>
                                <w:u w:val="single"/>
                              </w:rPr>
                              <w:t>http://geo2.ir</w:t>
                            </w:r>
                          </w:hyperlink>
                        </w:p>
                        <w:p w14:paraId="083F19DA" w14:textId="77777777" w:rsidR="00526748" w:rsidRDefault="00877E93"/>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C2A7DBA" id="_x0000_t202" coordsize="21600,21600" o:spt="202" path="m,l,21600r21600,l21600,xe">
              <v:stroke joinstyle="miter"/>
              <v:path gradientshapeok="t" o:connecttype="rect"/>
            </v:shapetype>
            <v:shape id="Text Box 2" o:spid="_x0000_s1028" type="#_x0000_t202" style="position:absolute;margin-left:-8.65pt;margin-top:.85pt;width:452pt;height:33.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" fillcolor="white [3201]" strokecolor="#92cddc [1944]" strokeweight="1pt">
              <v:fill color2="#b6dde8 [1304]" focus="100%" type="gradient"/>
              <v:shadow on="t" color="#205867 [1608]" opacity=".5" offset="1pt"/>
              <v:textbox>
                <w:txbxContent>
                  <w:p w14:paraId="3C183892" w14:textId="77777777" w:rsidR="00526748" w:rsidRPr="000D2FFD" w:rsidRDefault="0074740B" w:rsidP="00432BAE">
                    <w:pPr>
                      <w:bidi/>
                      <w:jc w:val="center"/>
                      <w:rPr>
                        <w:rFonts w:asciiTheme="majorBidi" w:hAnsiTheme="majorBidi" w:cs="B Zar"/>
                        <w:rtl/>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Pr>
                        <w:rFonts w:asciiTheme="majorBidi" w:hAnsiTheme="majorBidi" w:cs="B Zar" w:hint="cs"/>
                        <w:rtl/>
                      </w:rPr>
                      <w:t>دوازدهم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Pr>
                        <w:rFonts w:asciiTheme="majorBidi" w:hAnsiTheme="majorBidi" w:cs="B Zar" w:hint="cs"/>
                        <w:rtl/>
                      </w:rPr>
                      <w:t>1404</w:t>
                    </w:r>
                    <w:r w:rsidRPr="000D2FFD">
                      <w:rPr>
                        <w:rFonts w:asciiTheme="majorBidi" w:hAnsiTheme="majorBidi" w:cs="B Zar"/>
                        <w:rtl/>
                      </w:rPr>
                      <w:t xml:space="preserve">                      </w:t>
                    </w:r>
                    <w:r w:rsidRPr="000D2FFD">
                      <w:rPr>
                        <w:rFonts w:asciiTheme="majorBidi" w:hAnsiTheme="majorBidi" w:cs="B Zar"/>
                      </w:rPr>
                      <w:t xml:space="preserve">  </w:t>
                    </w:r>
                    <w:hyperlink r:id="rId2" w:history="1">
                      <w:r w:rsidRPr="000D2FFD">
                        <w:rPr>
                          <w:rFonts w:asciiTheme="majorBidi" w:hAnsiTheme="majorBidi" w:cs="B Zar"/>
                          <w:color w:val="0000FF"/>
                          <w:u w:val="single"/>
                        </w:rPr>
                        <w:t>http://geo2.ir</w:t>
                      </w:r>
                    </w:hyperlink>
                  </w:p>
                  <w:p w14:paraId="083F19DA" w14:textId="77777777" w:rsidR="00526748" w:rsidRDefault="00987E27"/>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4FE6"/>
    <w:multiLevelType w:val="hybridMultilevel"/>
    <w:tmpl w:val="CB0289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F2E20"/>
    <w:multiLevelType w:val="multilevel"/>
    <w:tmpl w:val="6050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530F3"/>
    <w:multiLevelType w:val="hybridMultilevel"/>
    <w:tmpl w:val="338A85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857E3"/>
    <w:multiLevelType w:val="hybridMultilevel"/>
    <w:tmpl w:val="E1F8784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7C0688"/>
    <w:multiLevelType w:val="hybridMultilevel"/>
    <w:tmpl w:val="856288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C1CD8"/>
    <w:multiLevelType w:val="hybridMultilevel"/>
    <w:tmpl w:val="6D2CB7B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C5373E7"/>
    <w:multiLevelType w:val="multilevel"/>
    <w:tmpl w:val="806882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BA07FE"/>
    <w:multiLevelType w:val="hybridMultilevel"/>
    <w:tmpl w:val="80384E56"/>
    <w:lvl w:ilvl="0" w:tplc="04090011">
      <w:start w:val="1"/>
      <w:numFmt w:val="decimal"/>
      <w:lvlText w:val="%1)"/>
      <w:lvlJc w:val="left"/>
      <w:pPr>
        <w:ind w:left="769" w:hanging="360"/>
      </w:p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8" w15:restartNumberingAfterBreak="0">
    <w:nsid w:val="44AD5263"/>
    <w:multiLevelType w:val="hybridMultilevel"/>
    <w:tmpl w:val="AE4AC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5D12AD"/>
    <w:multiLevelType w:val="hybridMultilevel"/>
    <w:tmpl w:val="3F540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EC0F2B"/>
    <w:multiLevelType w:val="hybridMultilevel"/>
    <w:tmpl w:val="AC8CF54E"/>
    <w:lvl w:ilvl="0" w:tplc="811A273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6122AB"/>
    <w:multiLevelType w:val="hybridMultilevel"/>
    <w:tmpl w:val="63FC1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5B6B6A"/>
    <w:multiLevelType w:val="hybridMultilevel"/>
    <w:tmpl w:val="FAE47F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C36BF6"/>
    <w:multiLevelType w:val="multilevel"/>
    <w:tmpl w:val="CEC63F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D73819"/>
    <w:multiLevelType w:val="hybridMultilevel"/>
    <w:tmpl w:val="BE8CAF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AD7AC1"/>
    <w:multiLevelType w:val="multilevel"/>
    <w:tmpl w:val="19820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8"/>
  </w:num>
  <w:num w:numId="4">
    <w:abstractNumId w:val="9"/>
  </w:num>
  <w:num w:numId="5">
    <w:abstractNumId w:val="1"/>
  </w:num>
  <w:num w:numId="6">
    <w:abstractNumId w:val="15"/>
  </w:num>
  <w:num w:numId="7">
    <w:abstractNumId w:val="11"/>
  </w:num>
  <w:num w:numId="8">
    <w:abstractNumId w:val="5"/>
  </w:num>
  <w:num w:numId="9">
    <w:abstractNumId w:val="7"/>
  </w:num>
  <w:num w:numId="10">
    <w:abstractNumId w:val="0"/>
  </w:num>
  <w:num w:numId="11">
    <w:abstractNumId w:val="2"/>
  </w:num>
  <w:num w:numId="12">
    <w:abstractNumId w:val="10"/>
  </w:num>
  <w:num w:numId="13">
    <w:abstractNumId w:val="13"/>
  </w:num>
  <w:num w:numId="14">
    <w:abstractNumId w:val="12"/>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03A"/>
    <w:rsid w:val="000D2B3B"/>
    <w:rsid w:val="001A203A"/>
    <w:rsid w:val="001D6754"/>
    <w:rsid w:val="0022534A"/>
    <w:rsid w:val="0030051C"/>
    <w:rsid w:val="0033140F"/>
    <w:rsid w:val="00397406"/>
    <w:rsid w:val="003E0A44"/>
    <w:rsid w:val="004D03EF"/>
    <w:rsid w:val="006277A3"/>
    <w:rsid w:val="00651167"/>
    <w:rsid w:val="006F0D94"/>
    <w:rsid w:val="0074556A"/>
    <w:rsid w:val="0074740B"/>
    <w:rsid w:val="007C777A"/>
    <w:rsid w:val="007F7902"/>
    <w:rsid w:val="00846C9C"/>
    <w:rsid w:val="00866319"/>
    <w:rsid w:val="00877E93"/>
    <w:rsid w:val="008A3E66"/>
    <w:rsid w:val="008F65AD"/>
    <w:rsid w:val="00927420"/>
    <w:rsid w:val="00933972"/>
    <w:rsid w:val="0096260B"/>
    <w:rsid w:val="009638B2"/>
    <w:rsid w:val="00987E27"/>
    <w:rsid w:val="009C465D"/>
    <w:rsid w:val="00A35A0E"/>
    <w:rsid w:val="00AA6FB2"/>
    <w:rsid w:val="00BD2231"/>
    <w:rsid w:val="00D12C86"/>
    <w:rsid w:val="00D36B2F"/>
    <w:rsid w:val="00DE487C"/>
    <w:rsid w:val="00DF38DB"/>
    <w:rsid w:val="00E9650E"/>
    <w:rsid w:val="00F4260D"/>
    <w:rsid w:val="00F9406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3A973"/>
  <w15:docId w15:val="{843DEAEF-0600-4AD8-B0A8-F860CB3A2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keepNext/>
      <w:keepLines/>
      <w:bidi/>
      <w:spacing w:before="200" w:after="0" w:line="276" w:lineRule="auto"/>
      <w:outlineLvl w:val="1"/>
    </w:pPr>
    <w:rPr>
      <w:rFonts w:ascii="Cambria" w:eastAsia="Cambria" w:hAnsi="Cambria" w:cs="Cambria"/>
      <w:b/>
      <w:color w:val="4F81BD"/>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3">
    <w:name w:val="3"/>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2">
    <w:name w:val="2"/>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1">
    <w:name w:val="1"/>
    <w:basedOn w:val="TableNormal"/>
    <w:rPr>
      <w:color w:val="000000"/>
    </w:rPr>
    <w:tblPr>
      <w:tblStyleRowBandSize w:val="1"/>
      <w:tblStyleColBandSize w:val="1"/>
      <w:tblCellMar>
        <w:left w:w="115" w:type="dxa"/>
        <w:right w:w="115" w:type="dxa"/>
      </w:tblCellMar>
    </w:tblPr>
    <w:tcPr>
      <w:shd w:val="clear" w:color="auto" w:fill="CCCCCC"/>
    </w:tcPr>
  </w:style>
  <w:style w:type="numbering" w:customStyle="1" w:styleId="NoList1">
    <w:name w:val="No List1"/>
    <w:next w:val="NoList"/>
    <w:uiPriority w:val="99"/>
    <w:semiHidden/>
    <w:unhideWhenUsed/>
    <w:rsid w:val="00D36B2F"/>
  </w:style>
  <w:style w:type="paragraph" w:styleId="BodyText">
    <w:name w:val="Body Text"/>
    <w:basedOn w:val="Normal"/>
    <w:link w:val="BodyTextChar"/>
    <w:rsid w:val="00D36B2F"/>
    <w:pPr>
      <w:bidi/>
      <w:spacing w:after="0" w:line="240" w:lineRule="auto"/>
    </w:pPr>
    <w:rPr>
      <w:rFonts w:ascii="Times New Roman" w:eastAsia="Times New Roman" w:hAnsi="Times New Roman" w:cs="Nazanin"/>
      <w:b/>
      <w:bCs/>
      <w:sz w:val="20"/>
      <w:szCs w:val="28"/>
      <w:lang w:bidi="ar-SA"/>
    </w:rPr>
  </w:style>
  <w:style w:type="character" w:customStyle="1" w:styleId="BodyTextChar">
    <w:name w:val="Body Text Char"/>
    <w:basedOn w:val="DefaultParagraphFont"/>
    <w:link w:val="BodyText"/>
    <w:rsid w:val="00D36B2F"/>
    <w:rPr>
      <w:rFonts w:ascii="Times New Roman" w:eastAsia="Times New Roman" w:hAnsi="Times New Roman" w:cs="Nazanin"/>
      <w:b/>
      <w:bCs/>
      <w:sz w:val="20"/>
      <w:szCs w:val="28"/>
      <w:lang w:bidi="ar-SA"/>
    </w:rPr>
  </w:style>
  <w:style w:type="paragraph" w:styleId="BodyText2">
    <w:name w:val="Body Text 2"/>
    <w:basedOn w:val="Normal"/>
    <w:link w:val="BodyText2Char"/>
    <w:rsid w:val="00D36B2F"/>
    <w:pPr>
      <w:bidi/>
      <w:spacing w:after="0" w:line="240" w:lineRule="auto"/>
      <w:jc w:val="lowKashida"/>
    </w:pPr>
    <w:rPr>
      <w:rFonts w:ascii="Times New Roman" w:eastAsia="Times New Roman" w:hAnsi="Times New Roman" w:cs="Nazanin"/>
      <w:b/>
      <w:bCs/>
      <w:sz w:val="20"/>
      <w:szCs w:val="28"/>
      <w:lang w:bidi="ar-SA"/>
    </w:rPr>
  </w:style>
  <w:style w:type="character" w:customStyle="1" w:styleId="BodyText2Char">
    <w:name w:val="Body Text 2 Char"/>
    <w:basedOn w:val="DefaultParagraphFont"/>
    <w:link w:val="BodyText2"/>
    <w:rsid w:val="00D36B2F"/>
    <w:rPr>
      <w:rFonts w:ascii="Times New Roman" w:eastAsia="Times New Roman" w:hAnsi="Times New Roman" w:cs="Nazanin"/>
      <w:b/>
      <w:bCs/>
      <w:sz w:val="20"/>
      <w:szCs w:val="28"/>
      <w:lang w:bidi="ar-SA"/>
    </w:rPr>
  </w:style>
  <w:style w:type="paragraph" w:styleId="NormalWeb">
    <w:name w:val="Normal (Web)"/>
    <w:basedOn w:val="Normal"/>
    <w:uiPriority w:val="99"/>
    <w:semiHidden/>
    <w:unhideWhenUsed/>
    <w:rsid w:val="00D36B2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36B2F"/>
    <w:pPr>
      <w:bidi/>
      <w:ind w:left="720"/>
      <w:contextualSpacing/>
    </w:pPr>
    <w:rPr>
      <w:rFonts w:cs="Arial"/>
    </w:rPr>
  </w:style>
  <w:style w:type="character" w:styleId="Emphasis">
    <w:name w:val="Emphasis"/>
    <w:basedOn w:val="DefaultParagraphFont"/>
    <w:uiPriority w:val="20"/>
    <w:qFormat/>
    <w:rsid w:val="00D36B2F"/>
    <w:rPr>
      <w:i/>
      <w:iCs/>
    </w:rPr>
  </w:style>
  <w:style w:type="paragraph" w:styleId="Header">
    <w:name w:val="header"/>
    <w:basedOn w:val="Normal"/>
    <w:link w:val="HeaderChar"/>
    <w:uiPriority w:val="99"/>
    <w:unhideWhenUsed/>
    <w:rsid w:val="00846C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C9C"/>
  </w:style>
  <w:style w:type="paragraph" w:styleId="Footer">
    <w:name w:val="footer"/>
    <w:basedOn w:val="Normal"/>
    <w:link w:val="FooterChar"/>
    <w:uiPriority w:val="99"/>
    <w:unhideWhenUsed/>
    <w:rsid w:val="00846C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C9C"/>
  </w:style>
  <w:style w:type="table" w:styleId="PlainTable1">
    <w:name w:val="Plain Table 1"/>
    <w:basedOn w:val="TableNormal"/>
    <w:uiPriority w:val="41"/>
    <w:rsid w:val="00A35A0E"/>
    <w:pPr>
      <w:spacing w:after="0" w:line="240" w:lineRule="auto"/>
    </w:pPr>
    <w:rPr>
      <w:rFonts w:asciiTheme="minorHAnsi" w:eastAsiaTheme="minorHAnsi" w:hAnsiTheme="minorHAnsi" w:cstheme="minorBid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A35A0E"/>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3504">
      <w:bodyDiv w:val="1"/>
      <w:marLeft w:val="0"/>
      <w:marRight w:val="0"/>
      <w:marTop w:val="0"/>
      <w:marBottom w:val="0"/>
      <w:divBdr>
        <w:top w:val="none" w:sz="0" w:space="0" w:color="auto"/>
        <w:left w:val="none" w:sz="0" w:space="0" w:color="auto"/>
        <w:bottom w:val="none" w:sz="0" w:space="0" w:color="auto"/>
        <w:right w:val="none" w:sz="0" w:space="0" w:color="auto"/>
      </w:divBdr>
    </w:div>
    <w:div w:id="375007019">
      <w:bodyDiv w:val="1"/>
      <w:marLeft w:val="0"/>
      <w:marRight w:val="0"/>
      <w:marTop w:val="0"/>
      <w:marBottom w:val="0"/>
      <w:divBdr>
        <w:top w:val="none" w:sz="0" w:space="0" w:color="auto"/>
        <w:left w:val="none" w:sz="0" w:space="0" w:color="auto"/>
        <w:bottom w:val="none" w:sz="0" w:space="0" w:color="auto"/>
        <w:right w:val="none" w:sz="0" w:space="0" w:color="auto"/>
      </w:divBdr>
    </w:div>
    <w:div w:id="939721827">
      <w:bodyDiv w:val="1"/>
      <w:marLeft w:val="0"/>
      <w:marRight w:val="0"/>
      <w:marTop w:val="0"/>
      <w:marBottom w:val="0"/>
      <w:divBdr>
        <w:top w:val="none" w:sz="0" w:space="0" w:color="auto"/>
        <w:left w:val="none" w:sz="0" w:space="0" w:color="auto"/>
        <w:bottom w:val="none" w:sz="0" w:space="0" w:color="auto"/>
        <w:right w:val="none" w:sz="0" w:space="0" w:color="auto"/>
      </w:divBdr>
      <w:divsChild>
        <w:div w:id="1051267204">
          <w:marLeft w:val="0"/>
          <w:marRight w:val="0"/>
          <w:marTop w:val="0"/>
          <w:marBottom w:val="0"/>
          <w:divBdr>
            <w:top w:val="none" w:sz="0" w:space="0" w:color="auto"/>
            <w:left w:val="none" w:sz="0" w:space="0" w:color="auto"/>
            <w:bottom w:val="none" w:sz="0" w:space="0" w:color="auto"/>
            <w:right w:val="none" w:sz="0" w:space="0" w:color="auto"/>
          </w:divBdr>
          <w:divsChild>
            <w:div w:id="1345598164">
              <w:marLeft w:val="0"/>
              <w:marRight w:val="0"/>
              <w:marTop w:val="0"/>
              <w:marBottom w:val="0"/>
              <w:divBdr>
                <w:top w:val="none" w:sz="0" w:space="0" w:color="auto"/>
                <w:left w:val="none" w:sz="0" w:space="0" w:color="auto"/>
                <w:bottom w:val="none" w:sz="0" w:space="0" w:color="auto"/>
                <w:right w:val="none" w:sz="0" w:space="0" w:color="auto"/>
              </w:divBdr>
            </w:div>
            <w:div w:id="64497447">
              <w:marLeft w:val="0"/>
              <w:marRight w:val="0"/>
              <w:marTop w:val="100"/>
              <w:marBottom w:val="0"/>
              <w:divBdr>
                <w:top w:val="none" w:sz="0" w:space="0" w:color="auto"/>
                <w:left w:val="none" w:sz="0" w:space="0" w:color="auto"/>
                <w:bottom w:val="none" w:sz="0" w:space="0" w:color="auto"/>
                <w:right w:val="none" w:sz="0" w:space="0" w:color="auto"/>
              </w:divBdr>
              <w:divsChild>
                <w:div w:id="214053107">
                  <w:marLeft w:val="0"/>
                  <w:marRight w:val="0"/>
                  <w:marTop w:val="0"/>
                  <w:marBottom w:val="0"/>
                  <w:divBdr>
                    <w:top w:val="none" w:sz="0" w:space="0" w:color="auto"/>
                    <w:left w:val="none" w:sz="0" w:space="0" w:color="auto"/>
                    <w:bottom w:val="none" w:sz="0" w:space="0" w:color="auto"/>
                    <w:right w:val="none" w:sz="0" w:space="0" w:color="auto"/>
                  </w:divBdr>
                </w:div>
              </w:divsChild>
            </w:div>
            <w:div w:id="677318265">
              <w:marLeft w:val="0"/>
              <w:marRight w:val="0"/>
              <w:marTop w:val="0"/>
              <w:marBottom w:val="0"/>
              <w:divBdr>
                <w:top w:val="none" w:sz="0" w:space="0" w:color="auto"/>
                <w:left w:val="none" w:sz="0" w:space="0" w:color="auto"/>
                <w:bottom w:val="none" w:sz="0" w:space="0" w:color="auto"/>
                <w:right w:val="none" w:sz="0" w:space="0" w:color="auto"/>
              </w:divBdr>
              <w:divsChild>
                <w:div w:id="69743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2790">
          <w:marLeft w:val="0"/>
          <w:marRight w:val="0"/>
          <w:marTop w:val="0"/>
          <w:marBottom w:val="0"/>
          <w:divBdr>
            <w:top w:val="none" w:sz="0" w:space="0" w:color="auto"/>
            <w:left w:val="none" w:sz="0" w:space="0" w:color="auto"/>
            <w:bottom w:val="none" w:sz="0" w:space="0" w:color="auto"/>
            <w:right w:val="none" w:sz="0" w:space="0" w:color="auto"/>
          </w:divBdr>
          <w:divsChild>
            <w:div w:id="1889490850">
              <w:marLeft w:val="0"/>
              <w:marRight w:val="0"/>
              <w:marTop w:val="0"/>
              <w:marBottom w:val="0"/>
              <w:divBdr>
                <w:top w:val="none" w:sz="0" w:space="0" w:color="auto"/>
                <w:left w:val="none" w:sz="0" w:space="0" w:color="auto"/>
                <w:bottom w:val="none" w:sz="0" w:space="0" w:color="auto"/>
                <w:right w:val="none" w:sz="0" w:space="0" w:color="auto"/>
              </w:divBdr>
              <w:divsChild>
                <w:div w:id="688141682">
                  <w:marLeft w:val="0"/>
                  <w:marRight w:val="0"/>
                  <w:marTop w:val="0"/>
                  <w:marBottom w:val="0"/>
                  <w:divBdr>
                    <w:top w:val="none" w:sz="0" w:space="0" w:color="auto"/>
                    <w:left w:val="none" w:sz="0" w:space="0" w:color="auto"/>
                    <w:bottom w:val="none" w:sz="0" w:space="0" w:color="auto"/>
                    <w:right w:val="none" w:sz="0" w:space="0" w:color="auto"/>
                  </w:divBdr>
                  <w:divsChild>
                    <w:div w:id="73309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2042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http://geo2.ir" TargetMode="External"/><Relationship Id="rId1" Type="http://schemas.openxmlformats.org/officeDocument/2006/relationships/hyperlink" Target="http://geo2.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4867</Words>
  <Characters>27742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dadgar_08_15</dc:creator>
  <cp:lastModifiedBy>4faslit.ir</cp:lastModifiedBy>
  <cp:revision>2</cp:revision>
  <cp:lastPrinted>2025-09-13T13:43:00Z</cp:lastPrinted>
  <dcterms:created xsi:type="dcterms:W3CDTF">2025-12-27T14:38:00Z</dcterms:created>
  <dcterms:modified xsi:type="dcterms:W3CDTF">2025-12-27T14:38:00Z</dcterms:modified>
</cp:coreProperties>
</file>